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F916B" w14:textId="77777777" w:rsidR="003F003B" w:rsidRDefault="00863468">
      <w:pPr>
        <w:pStyle w:val="Standard"/>
        <w:widowControl w:val="0"/>
        <w:spacing w:line="360" w:lineRule="auto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Załącznik nr 4a do SWZ</w:t>
      </w:r>
    </w:p>
    <w:p w14:paraId="343A9841" w14:textId="77777777" w:rsidR="003F003B" w:rsidRDefault="00863468">
      <w:pPr>
        <w:pStyle w:val="Standard"/>
        <w:widowControl w:val="0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WZÓR</w:t>
      </w:r>
    </w:p>
    <w:p w14:paraId="46EFBC0C" w14:textId="77777777" w:rsidR="003F003B" w:rsidRDefault="00863468">
      <w:pPr>
        <w:pStyle w:val="Standard"/>
        <w:widowControl w:val="0"/>
        <w:spacing w:after="240" w:line="360" w:lineRule="auto"/>
      </w:pPr>
      <w:r>
        <w:rPr>
          <w:rFonts w:ascii="Arial" w:hAnsi="Arial"/>
          <w:b/>
          <w:color w:val="000000"/>
        </w:rPr>
        <w:t xml:space="preserve">UMOWA Nr </w:t>
      </w:r>
      <w:r>
        <w:rPr>
          <w:rFonts w:ascii="Arial" w:hAnsi="Arial"/>
          <w:color w:val="000000"/>
        </w:rPr>
        <w:t>……………………………</w:t>
      </w:r>
    </w:p>
    <w:p w14:paraId="760DE84E" w14:textId="12388893" w:rsidR="003F003B" w:rsidRDefault="00863468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Zawarta w dniu ..…… 202</w:t>
      </w:r>
      <w:r w:rsidR="00AF07A8">
        <w:rPr>
          <w:rFonts w:ascii="Arial" w:hAnsi="Arial"/>
          <w:color w:val="000000"/>
        </w:rPr>
        <w:t>6</w:t>
      </w:r>
      <w:r>
        <w:rPr>
          <w:rFonts w:ascii="Arial" w:hAnsi="Arial"/>
          <w:color w:val="000000"/>
        </w:rPr>
        <w:t xml:space="preserve"> roku, w miejscowości Mogilno pomiędzy</w:t>
      </w:r>
    </w:p>
    <w:p w14:paraId="0E95F146" w14:textId="77777777" w:rsidR="003F003B" w:rsidRDefault="00863468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Powiatem Mogileńskim z siedzibą przy ul. G. Narutowicza 1, 88-300 Mogilno</w:t>
      </w:r>
    </w:p>
    <w:p w14:paraId="2955C480" w14:textId="77777777" w:rsidR="003F003B" w:rsidRDefault="00863468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NIP: 557-16-75-107, reprezentowanym przez:</w:t>
      </w:r>
    </w:p>
    <w:p w14:paraId="5A603392" w14:textId="77777777" w:rsidR="003F003B" w:rsidRDefault="00863468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</w:t>
      </w:r>
      <w:r>
        <w:rPr>
          <w:rFonts w:ascii="Arial" w:hAnsi="Arial"/>
          <w:color w:val="000000"/>
        </w:rPr>
        <w:tab/>
        <w:t>Tomasza Krzesińskiego - Przewodniczącego Zarządu</w:t>
      </w:r>
    </w:p>
    <w:p w14:paraId="37A75669" w14:textId="77777777" w:rsidR="003F003B" w:rsidRDefault="00863468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2.</w:t>
      </w:r>
      <w:r>
        <w:rPr>
          <w:rFonts w:ascii="Arial" w:hAnsi="Arial"/>
          <w:color w:val="000000"/>
        </w:rPr>
        <w:tab/>
        <w:t>Edytę Owsińską – Członka Zarządu</w:t>
      </w:r>
    </w:p>
    <w:p w14:paraId="29AAC2FA" w14:textId="77777777" w:rsidR="003F003B" w:rsidRDefault="00863468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 kontrasygnacie Kariny Kostyry – Skarbnika Powiatu Mogileńskiego,</w:t>
      </w:r>
    </w:p>
    <w:p w14:paraId="1706B994" w14:textId="77777777" w:rsidR="003F003B" w:rsidRDefault="00863468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Zamawiającym,</w:t>
      </w:r>
    </w:p>
    <w:p w14:paraId="780A248D" w14:textId="77777777" w:rsidR="003F003B" w:rsidRDefault="00863468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</w:t>
      </w:r>
    </w:p>
    <w:p w14:paraId="3829217F" w14:textId="77777777" w:rsidR="003F003B" w:rsidRDefault="00863468">
      <w:pPr>
        <w:pStyle w:val="Standard"/>
        <w:widowControl w:val="0"/>
        <w:spacing w:line="360" w:lineRule="auto"/>
        <w:jc w:val="left"/>
      </w:pPr>
      <w:r>
        <w:rPr>
          <w:rFonts w:ascii="Arial" w:hAnsi="Arial"/>
          <w:color w:val="000000"/>
        </w:rPr>
        <w:t>………………………………………, ul. …………………………………………………………</w:t>
      </w:r>
    </w:p>
    <w:p w14:paraId="1CF6CABF" w14:textId="77777777" w:rsidR="003F003B" w:rsidRDefault="00863468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REGON</w:t>
      </w:r>
      <w:r>
        <w:rPr>
          <w:rFonts w:ascii="Arial" w:hAnsi="Arial"/>
          <w:color w:val="000000"/>
        </w:rPr>
        <w:tab/>
        <w:t>………………………….…NIP………………..……….……………..…………..</w:t>
      </w:r>
    </w:p>
    <w:p w14:paraId="42CCD169" w14:textId="77777777" w:rsidR="003F003B" w:rsidRDefault="00863468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reprezentowanym przez: ……………………………………………………………………………………….……….…….</w:t>
      </w:r>
    </w:p>
    <w:p w14:paraId="468A82AF" w14:textId="77777777" w:rsidR="003F003B" w:rsidRDefault="00863468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Wykonawcą.</w:t>
      </w:r>
    </w:p>
    <w:p w14:paraId="4AC44FBC" w14:textId="30867BE1" w:rsidR="003F003B" w:rsidRDefault="00863468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W związku z przeprowadzonym postępowaniem o udzielenie zamówienia publicznego prowadzonego w trybie podstawowym bez negocjacji o wartości zamówienia nieprzekraczającej progów unijnych o jakich stanowi art. 3 ustawy z 11 września 2019 r. - Prawo zamówień publicznych (t.j. Dz. U. z 2024 r. poz. 1320 z późn. zm.) – dalej p.z.p. – na dostawę w ramach </w:t>
      </w:r>
      <w:r>
        <w:rPr>
          <w:rFonts w:ascii="Arial" w:hAnsi="Arial" w:cs="Arial"/>
          <w:color w:val="000000"/>
        </w:rPr>
        <w:t xml:space="preserve">zadania pn.: </w:t>
      </w:r>
      <w:r>
        <w:rPr>
          <w:rFonts w:ascii="Arial" w:hAnsi="Arial" w:cs="Arial"/>
          <w:b/>
          <w:bCs/>
          <w:color w:val="auto"/>
        </w:rPr>
        <w:t>„Szkolenia dla uczniów Szkół Powiatu Mogileńskiego w roku szkolnym 2025/2026</w:t>
      </w:r>
      <w:r>
        <w:rPr>
          <w:rFonts w:ascii="Arial" w:hAnsi="Arial" w:cs="Arial"/>
          <w:b/>
          <w:color w:val="auto"/>
        </w:rPr>
        <w:t xml:space="preserve">” </w:t>
      </w:r>
      <w:r>
        <w:rPr>
          <w:rFonts w:ascii="Arial" w:hAnsi="Arial" w:cs="Arial"/>
          <w:bCs/>
          <w:color w:val="auto"/>
        </w:rPr>
        <w:t>cz. I:</w:t>
      </w:r>
      <w:r>
        <w:rPr>
          <w:rFonts w:ascii="Arial" w:hAnsi="Arial" w:cs="Arial"/>
          <w:b/>
          <w:color w:val="auto"/>
        </w:rPr>
        <w:t xml:space="preserve"> „Przeprowadzenie szkolenia - Indywidualne zajęcia z obsługi samochodu dla uczniów Zespołu Szkół w Mogilnie w roku szkolnym 2025/2026”</w:t>
      </w:r>
      <w:r>
        <w:rPr>
          <w:rFonts w:ascii="Arial" w:eastAsia="NSimSun" w:hAnsi="Arial" w:cs="Arial"/>
          <w:bCs/>
          <w:color w:val="auto"/>
          <w:lang w:bidi="hi-IN"/>
        </w:rPr>
        <w:t xml:space="preserve"> </w:t>
      </w:r>
      <w:r>
        <w:rPr>
          <w:rFonts w:ascii="Arial" w:hAnsi="Arial" w:cs="Arial"/>
          <w:color w:val="auto"/>
        </w:rPr>
        <w:t>w ramach projektu „Rozwój kształcenia zawodowego w szkołach Powiatu Mogileńskiego” realizowanego w ramach Programu Fundusze Europejskie dla Kujaw i Pomorza 2021-2027.</w:t>
      </w:r>
    </w:p>
    <w:p w14:paraId="551944F5" w14:textId="4D996F54" w:rsidR="003F003B" w:rsidRPr="009712FB" w:rsidRDefault="00863468" w:rsidP="009712FB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Strony zawierają umowę o następującej treści:</w:t>
      </w:r>
    </w:p>
    <w:p w14:paraId="45773CAD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</w:t>
      </w:r>
    </w:p>
    <w:p w14:paraId="0A5F923E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Przedmiot umowy</w:t>
      </w:r>
    </w:p>
    <w:p w14:paraId="0F79FC63" w14:textId="77777777" w:rsidR="003F003B" w:rsidRDefault="00863468">
      <w:pPr>
        <w:numPr>
          <w:ilvl w:val="3"/>
          <w:numId w:val="5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>
        <w:rPr>
          <w:rFonts w:ascii="Arial" w:hAnsi="Arial"/>
        </w:rPr>
        <w:t>Zamawiający zleca, a Wykonawca zobowiązuje się do wykonania zadania polegającego na przeprowadzeniu indywidualnych zajęć z obsługi samochodu dla 20 uczniów z Zespołu Szkół w Mogilnie w roku szkolnym 2025/2026. 60 godzinnych indywidualnych zajęć obsługi i prowadzenia samochodu to jest: 30 godzin (po 45 min.) — zajęcia teoretyczne, - 30 godzin (po 60 min.) jazd — (zajęcia indywidualne praktyczne) w zakresie przygotowania uczniów do egzaminu państwowego na prawo jazdy kat. B</w:t>
      </w:r>
      <w:r>
        <w:rPr>
          <w:rFonts w:ascii="Arial" w:hAnsi="Arial" w:cs="Arial"/>
        </w:rPr>
        <w:t>.</w:t>
      </w:r>
    </w:p>
    <w:p w14:paraId="55D42DB7" w14:textId="77777777" w:rsidR="003F003B" w:rsidRDefault="00863468">
      <w:pPr>
        <w:widowControl/>
        <w:numPr>
          <w:ilvl w:val="3"/>
          <w:numId w:val="5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Zamówienie jest dofinansowane w ramach projektu FEKP.08.28-IZ.00-0005/24 pn. „Rozwój kształcenia zawodowego w szkołach Powiatu Mogileńskiego” realizowanego w ramach Programu Fundusze Europejskie dla Kujaw i Pomorza 2021-2027.</w:t>
      </w:r>
    </w:p>
    <w:p w14:paraId="47EAB7D2" w14:textId="77777777" w:rsidR="003F003B" w:rsidRDefault="00863468">
      <w:pPr>
        <w:numPr>
          <w:ilvl w:val="3"/>
          <w:numId w:val="5"/>
        </w:numPr>
        <w:spacing w:line="360" w:lineRule="auto"/>
        <w:ind w:left="284" w:hanging="284"/>
        <w:rPr>
          <w:rFonts w:hint="eastAsia"/>
        </w:rPr>
      </w:pPr>
      <w:r>
        <w:rPr>
          <w:rFonts w:ascii="Arial" w:hAnsi="Arial" w:cs="Arial"/>
        </w:rPr>
        <w:t>Szczegółowy zakres przedmiotu zamówienia oraz warunki jego realizacji ustala niniejsza umowa, oferta wykonawcy, opis przedmiotu zamówienia i SWZ, stanowiące jako załączniki integralną część umowy</w:t>
      </w:r>
      <w:r>
        <w:rPr>
          <w:rFonts w:ascii="Arial" w:hAnsi="Arial"/>
          <w:color w:val="000000"/>
        </w:rPr>
        <w:t>.</w:t>
      </w:r>
    </w:p>
    <w:p w14:paraId="129AD42D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2</w:t>
      </w:r>
    </w:p>
    <w:p w14:paraId="58CA7081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Obowiązki Stron</w:t>
      </w:r>
    </w:p>
    <w:p w14:paraId="694ADA81" w14:textId="77777777" w:rsidR="003F003B" w:rsidRDefault="00863468" w:rsidP="00D97129">
      <w:pPr>
        <w:pStyle w:val="Standard"/>
        <w:widowControl w:val="0"/>
        <w:numPr>
          <w:ilvl w:val="0"/>
          <w:numId w:val="19"/>
        </w:numPr>
        <w:tabs>
          <w:tab w:val="left" w:pos="568"/>
          <w:tab w:val="left" w:pos="1846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Zamawiającego należy:</w:t>
      </w:r>
    </w:p>
    <w:p w14:paraId="77AD784D" w14:textId="77777777" w:rsidR="003F003B" w:rsidRDefault="00863468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nadzór merytoryczny i formalny nad wykonaniem umowy przez osoby do tego wyznaczone,</w:t>
      </w:r>
    </w:p>
    <w:p w14:paraId="54ED2253" w14:textId="77777777" w:rsidR="003F003B" w:rsidRDefault="00863468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organizacja i pokrycie kosztów wymaganych badań lekarskich uczniów,</w:t>
      </w:r>
    </w:p>
    <w:p w14:paraId="284AA9D6" w14:textId="77777777" w:rsidR="003F003B" w:rsidRDefault="00863468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zapewnienie sal do zajęć teoretycznych,</w:t>
      </w:r>
    </w:p>
    <w:p w14:paraId="53624EDB" w14:textId="77777777" w:rsidR="003F003B" w:rsidRDefault="00863468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zapłata umówionego wynagrodzenia.</w:t>
      </w:r>
    </w:p>
    <w:p w14:paraId="7D7818C6" w14:textId="77777777" w:rsidR="003F003B" w:rsidRDefault="00863468" w:rsidP="00D97129">
      <w:pPr>
        <w:pStyle w:val="Standard"/>
        <w:widowControl w:val="0"/>
        <w:numPr>
          <w:ilvl w:val="0"/>
          <w:numId w:val="20"/>
        </w:numPr>
        <w:tabs>
          <w:tab w:val="left" w:pos="568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Wykonawcy należy:</w:t>
      </w:r>
    </w:p>
    <w:p w14:paraId="035B4F62" w14:textId="77777777" w:rsidR="003F003B" w:rsidRDefault="00863468">
      <w:pPr>
        <w:numPr>
          <w:ilvl w:val="0"/>
          <w:numId w:val="2"/>
        </w:numPr>
        <w:tabs>
          <w:tab w:val="center" w:pos="5271"/>
          <w:tab w:val="right" w:pos="9807"/>
        </w:tabs>
        <w:suppressAutoHyphens w:val="0"/>
        <w:spacing w:line="360" w:lineRule="auto"/>
        <w:ind w:left="709" w:hanging="35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współpraca z przedstawicielami Zamawiającego,</w:t>
      </w:r>
    </w:p>
    <w:p w14:paraId="610101FF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przeprowadzenia zajęć teoretycznych i praktycznych, według aktualnie obowiązujących przepisów prawa,</w:t>
      </w:r>
    </w:p>
    <w:p w14:paraId="7EB67198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przeprowadzenia zajęć teoretycznych w miejscu wskazanym przez Zamawiającego, na terenie Zespołu Szkół w Mogilnie, 88-300 Mogilno,</w:t>
      </w:r>
    </w:p>
    <w:p w14:paraId="3830CBE1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przeprowadzenia zajęć praktycznych na placu i w trasie, na drogach publicznych,</w:t>
      </w:r>
    </w:p>
    <w:p w14:paraId="430A53B9" w14:textId="77777777" w:rsidR="003F003B" w:rsidRDefault="00863468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zapewnienia uczestnikom zajęć we własnym zakresie i na własny koszt bezpiecznego transportu do i z placu manewrowego — dot. zajęć praktycznych,</w:t>
      </w:r>
    </w:p>
    <w:p w14:paraId="7E3ACA01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objęcia uczniów ubezpieczeniem NNW powstałych w trakcie trwania zajęć oraz w drodze do i z miejsca zajęć,</w:t>
      </w:r>
    </w:p>
    <w:p w14:paraId="3064747C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zapewnienia wykładowców/instruktorów posiadających odpowiednie przygotowanie dydaktyczne/praktyczne związane z przedmiotem zamówienia,</w:t>
      </w:r>
    </w:p>
    <w:p w14:paraId="18D59716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zapewnienia wszystkich materiałów niezbędnych do prowadzenia szkolenia (dostępu do pełnych pakietów, także w wersji elektronicznej, bezpłatnej - dotyczy innych niż podręczniki i testy materiałów, jeśli zajdzie taka konieczność),</w:t>
      </w:r>
    </w:p>
    <w:p w14:paraId="5511D8E5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zapewnienia pojazdów przystosowanych do prowadzenia nauki jazdy (ważny przegląd techniczny i ubezpieczenie OC) zgodnie z obowiązującymi przepisami prawa,</w:t>
      </w:r>
    </w:p>
    <w:p w14:paraId="28BAA1FC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ustalenia terminów realizacji zajęć teoretycznych i praktycznych w uzgodnieniu z uczestnikami, aby nie kolidowały one z planem obowiązkowych zajęć szkolnych uczniów. W przypadku zajęć teoretycznych terminy te dodatkowo Wykonawca uzgodni z Dyrektorami szkół, w których będą odbywać się zajęcia/szkolenie,</w:t>
      </w:r>
    </w:p>
    <w:p w14:paraId="1AE4FD64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wszystkie godziny zajęć praktycznych dla jednej osoby muszą zostać zrealizowane w okresie nie dłuższym niż 3 kolejne miesiące. W uzasadnionych przypadkach na wniosek ucznia termin może zostać wydłużony,</w:t>
      </w:r>
    </w:p>
    <w:p w14:paraId="5DD9ABAF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przygotowania i przedstawienia do zatwierdzenia przez Zamawiającego, po podpisaniu umowy harmonogramu szkolenia dotyczącego zajęć teoretycznych. Uzgodnione harmonogramy zajęć teoretycznych Wykonawca niezwłocznie przekaże Zamawiającemu w formie pisemnej i elektronicznej,</w:t>
      </w:r>
    </w:p>
    <w:p w14:paraId="029C47EC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</w:rPr>
        <w:t>zapewnienia warunków zajęć zgodnych z przepisami bezpieczeństwa i higieny pracy w trakcie trwania szkolenia,</w:t>
      </w:r>
    </w:p>
    <w:p w14:paraId="407FD910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zapewnienia, iż zakres programowy zajęć/szkolenia będzie zgodny z aktualnie </w:t>
      </w:r>
      <w:r>
        <w:rPr>
          <w:rFonts w:ascii="Arial" w:hAnsi="Arial" w:cs="Arial"/>
          <w:color w:val="auto"/>
        </w:rPr>
        <w:lastRenderedPageBreak/>
        <w:t>obowiązującymi przepisami prawa,</w:t>
      </w:r>
    </w:p>
    <w:p w14:paraId="03B71ABA" w14:textId="77777777" w:rsidR="003F003B" w:rsidRDefault="00863468">
      <w:pPr>
        <w:pStyle w:val="Akapitzlist"/>
        <w:numPr>
          <w:ilvl w:val="0"/>
          <w:numId w:val="2"/>
        </w:numPr>
        <w:spacing w:line="360" w:lineRule="auto"/>
        <w:ind w:left="709"/>
        <w:jc w:val="left"/>
        <w:rPr>
          <w:rFonts w:ascii="Arial" w:hAnsi="Arial" w:cs="Arial"/>
        </w:rPr>
      </w:pPr>
      <w:r>
        <w:rPr>
          <w:rFonts w:ascii="Arial" w:hAnsi="Arial" w:cs="Arial"/>
        </w:rPr>
        <w:t>prowadzenia dokumentacji przebiegu szkolenia i innej dokumentacji projektowej, zgodnie z zawartą umową w szczególności:</w:t>
      </w:r>
    </w:p>
    <w:p w14:paraId="228908DF" w14:textId="77777777" w:rsidR="003F003B" w:rsidRDefault="00863468" w:rsidP="00D97129">
      <w:pPr>
        <w:pStyle w:val="Akapitzlist"/>
        <w:numPr>
          <w:ilvl w:val="0"/>
          <w:numId w:val="15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dziennika szkolenia, list obecności,</w:t>
      </w:r>
    </w:p>
    <w:p w14:paraId="7E26086F" w14:textId="77777777" w:rsidR="003F003B" w:rsidRDefault="00863468" w:rsidP="00D97129">
      <w:pPr>
        <w:pStyle w:val="Akapitzlist"/>
        <w:numPr>
          <w:ilvl w:val="0"/>
          <w:numId w:val="15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kart przeprowadzonych zajęć edukacyjnych zawierającej listę obecności, wymiar godzin i tematy zajęć,</w:t>
      </w:r>
    </w:p>
    <w:p w14:paraId="141E77B9" w14:textId="77777777" w:rsidR="003F003B" w:rsidRDefault="00863468" w:rsidP="00D97129">
      <w:pPr>
        <w:pStyle w:val="Akapitzlist"/>
        <w:numPr>
          <w:ilvl w:val="0"/>
          <w:numId w:val="15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arkusza przebiegu części praktycznej oraz części teoretycznej egzaminu wewnętrznego,</w:t>
      </w:r>
    </w:p>
    <w:p w14:paraId="6FE3AF2C" w14:textId="77777777" w:rsidR="003F003B" w:rsidRDefault="00863468" w:rsidP="00D97129">
      <w:pPr>
        <w:pStyle w:val="Akapitzlist"/>
        <w:numPr>
          <w:ilvl w:val="0"/>
          <w:numId w:val="15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zaświadczeń o ukończeniu szkolenia podstawowego i uznaniu za przygotowanego do złożenia egzaminu państwowego,</w:t>
      </w:r>
    </w:p>
    <w:p w14:paraId="0CC42951" w14:textId="77777777" w:rsidR="003F003B" w:rsidRDefault="00863468" w:rsidP="00D97129">
      <w:pPr>
        <w:pStyle w:val="Akapitzlist"/>
        <w:numPr>
          <w:ilvl w:val="0"/>
          <w:numId w:val="15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opisu realizacji szkolenia w zakresie przeprowadzenia badania uzyskania kompetencji zawodowych zgodnie z wymogami w 4 etapach;</w:t>
      </w:r>
    </w:p>
    <w:p w14:paraId="5C71C57E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zorganizowania i przeprowadzenia po zakończeniu zajęć teoretycznych i praktycznych egzaminu wewnętrznego oceniającego poziom przygotowania uczestników do egzaminu państwowego,</w:t>
      </w:r>
    </w:p>
    <w:p w14:paraId="13B24E0A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wydania uczniom zaświadczeń o ukończeniu szkolenia, stanowiących podstawę do przystąpienia do państwowego egzaminu na prawo jazdy kategorii B. Kopie zaświadczeń potwierdzone za zgodność z oryginałem Wykonawca przedłoży Zamawiającemu,</w:t>
      </w:r>
    </w:p>
    <w:p w14:paraId="3A689240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badania uzyskiwania kwalifikacji w ramach projektów współfinansowanych z EFS+ zgodnie z Załącznikiem nr 2 do Wytycznych dotyczących monitorowania postępu rzeczowego realizacji programów na lata 2021-2027,</w:t>
      </w:r>
    </w:p>
    <w:p w14:paraId="58BF7911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</w:rPr>
        <w:t>opracowania dla każdego uczestnika i przekazania Zamawiającemu opisu realizacji zajęć zgodnie z poniższymi wymogami:</w:t>
      </w:r>
    </w:p>
    <w:p w14:paraId="44945685" w14:textId="77777777" w:rsidR="003F003B" w:rsidRDefault="00863468" w:rsidP="00D97129">
      <w:pPr>
        <w:pStyle w:val="Akapitzlist"/>
        <w:numPr>
          <w:ilvl w:val="0"/>
          <w:numId w:val="16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Zakres: uczestnicy odbędą zajęcia w zakresie wskazanym w szczegółowym opisie przedmiotu zamówienia/ zdefiniowanie grupy docelowej oraz wybranie zakresu tematycznego wsparcia, który będzie poddany ocenie,</w:t>
      </w:r>
    </w:p>
    <w:p w14:paraId="09C801E3" w14:textId="77777777" w:rsidR="003F003B" w:rsidRDefault="00863468" w:rsidP="00D97129">
      <w:pPr>
        <w:pStyle w:val="Akapitzlist"/>
        <w:numPr>
          <w:ilvl w:val="0"/>
          <w:numId w:val="16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Wzorzec: zakładane efekty uczenia się muszą być zgodne z powszechnie obowiązującymi przepisami prawa w zakresie przedmiotu zamówienia,</w:t>
      </w:r>
    </w:p>
    <w:p w14:paraId="58FD2593" w14:textId="77777777" w:rsidR="003F003B" w:rsidRDefault="00863468" w:rsidP="00D97129">
      <w:pPr>
        <w:pStyle w:val="Akapitzlist"/>
        <w:numPr>
          <w:ilvl w:val="0"/>
          <w:numId w:val="16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Ocena: po zakończeniu zajęć przeprowadzony zostanie egzamin wewnętrzny weryfikujący nabyte kompetencje w zakresie prowadzenia pojazdów kat. B,</w:t>
      </w:r>
    </w:p>
    <w:p w14:paraId="02975684" w14:textId="77777777" w:rsidR="003F003B" w:rsidRDefault="00863468" w:rsidP="00D97129">
      <w:pPr>
        <w:pStyle w:val="Akapitzlist"/>
        <w:numPr>
          <w:ilvl w:val="0"/>
          <w:numId w:val="16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Porównanie: Wykonawca jest zobowiązany do analizy przeprowadzonego egzaminu wewnętrznego w zakresie nabycia przez uczestników kompetencji warunkujących możliwość przystąpienia do egzaminu uprawniającego do pozyskania kwalifikacji;</w:t>
      </w:r>
    </w:p>
    <w:p w14:paraId="02DEBED4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bieżącego informowania Zamawiającego o przypadkach nieobecności uczestnika na szkoleniu oraz przypadku rezygnacji z uczestnictwa w szkoleniu przez uczniów,</w:t>
      </w:r>
    </w:p>
    <w:p w14:paraId="364B7953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przechowywania dokumentacji związanej z realizacją przedmiotu zamówienia w sposób zapewniający dostępność, poufność i bezpieczeństwo oraz do informowania Zamawiającego o miejscu archiwizacji dokumentów związanych z realizacją przedmiotu zamówienia,</w:t>
      </w:r>
    </w:p>
    <w:p w14:paraId="087A395F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poddania się kontroli i audytom w zakresie prawidłowości realizacji szkolenia, przeprowadzanym przez podmioty uprawnione do ich przeprowadzenia,</w:t>
      </w:r>
    </w:p>
    <w:p w14:paraId="53F7A3A3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udostępnienia do wglądu Zamawiającemu oraz innym podmiotom upoważnionym do kontroli projektu wszystkich dokumentów związanych z realizacją przedmiotu zamówienia, w tym dokumentów elektronicznych, przez cały okres ich przechowywania,</w:t>
      </w:r>
    </w:p>
    <w:p w14:paraId="5E4D91E9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</w:rPr>
        <w:t>przekazania Zamawiającemu dokumentów potwierdzających realizację całości lub części przedmiotu umowy tj.:</w:t>
      </w:r>
    </w:p>
    <w:p w14:paraId="60E36E7C" w14:textId="77777777" w:rsidR="003F003B" w:rsidRDefault="00863468" w:rsidP="00D97129">
      <w:pPr>
        <w:pStyle w:val="Akapitzlist"/>
        <w:numPr>
          <w:ilvl w:val="0"/>
          <w:numId w:val="17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dokumentacji przebiegu zajęć/szkolenia, dzienników zajęć, list obecności,</w:t>
      </w:r>
    </w:p>
    <w:p w14:paraId="101278E5" w14:textId="77777777" w:rsidR="003F003B" w:rsidRDefault="00863468" w:rsidP="00D97129">
      <w:pPr>
        <w:pStyle w:val="Akapitzlist"/>
        <w:numPr>
          <w:ilvl w:val="0"/>
          <w:numId w:val="17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kart przeprowadzonych zajęć/szkolenia,</w:t>
      </w:r>
    </w:p>
    <w:p w14:paraId="2FB4A79C" w14:textId="77777777" w:rsidR="003F003B" w:rsidRDefault="00863468" w:rsidP="00D97129">
      <w:pPr>
        <w:pStyle w:val="Akapitzlist"/>
        <w:numPr>
          <w:ilvl w:val="0"/>
          <w:numId w:val="17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zaświadczeń o ukończeniu szkolenia, </w:t>
      </w:r>
    </w:p>
    <w:p w14:paraId="408ECAE9" w14:textId="77777777" w:rsidR="003F003B" w:rsidRDefault="00863468" w:rsidP="00D97129">
      <w:pPr>
        <w:pStyle w:val="Akapitzlist"/>
        <w:numPr>
          <w:ilvl w:val="0"/>
          <w:numId w:val="17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arkusza przebiegu części praktycznej oraz części teoretycznej egzaminu wewnętrznego (dla każdego ucznia) w wersji kserokopii potwierdzonej za zgodność z oryginałem,</w:t>
      </w:r>
    </w:p>
    <w:p w14:paraId="410B322C" w14:textId="77777777" w:rsidR="003F003B" w:rsidRDefault="00863468" w:rsidP="00D97129">
      <w:pPr>
        <w:pStyle w:val="Akapitzlist"/>
        <w:numPr>
          <w:ilvl w:val="0"/>
          <w:numId w:val="17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opisu realizacji zajęć w zakresie przeprowadzenia badania kompetencji zawodowych zgodnie z wymogami w 4 etapach;</w:t>
      </w:r>
    </w:p>
    <w:p w14:paraId="6590A08B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informowania uczestników projektu o możliwości zgłaszania podejrzenia o niezgodności projektu lub działań Beneficjenta z Kartą praw podstawowych oraz Konwencji o osobach niepełnosprawnych do Instytucji zarządzającej,</w:t>
      </w:r>
    </w:p>
    <w:p w14:paraId="786BD72C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</w:rPr>
        <w:t>informowania uczestników o współfinansowaniu szkolenia ze środków Unii Europejskiej w ramach Europejskiego Funduszu Społecznego Plus oraz we wszystkich dokumentach i materiałach umieszczenia w widoczny sposób znaku Funduszy Europejskich, znaku barw Rzeczypospolitej Polskiej, znaku Unii Europejskiej oraz znaku Województwa Kujawsko-Pomorskiego,</w:t>
      </w:r>
    </w:p>
    <w:p w14:paraId="5C2ABBA7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przestrzegania zasady równości kobiet i mężczyzn oraz zasady równości szans i niedyskryminacji, w tym dostępności dla osób z niepełnosprawnościami, standardów dostępności (zał. do Wytycznych dot. realizowania zasad równościowych w ramach funduszy unijnych na lata 2021-2027) oraz zasady zrównoważonego rozwoju,</w:t>
      </w:r>
    </w:p>
    <w:p w14:paraId="6E6DDB7E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przedłożenia Zamawiającemu informacji o niekaralności z Krajowego Rejestru Karnego, dla każdego instruktora/wykładowcy w zakresie przestępstw określonych w rozdziale XIX i XXV Kodeksu karnego, w art. 189a i art. 207 Kodeksu karnego oraz w ustawie z dnia 29 lipca 2005 r. o przeciwdziałaniu narkomanii (Dz. U. z 2023 r. poz. 1939), lub za odpowiadające ty przestępstwom czyny zabronione określone w przepisach prawa obcego,</w:t>
      </w:r>
    </w:p>
    <w:p w14:paraId="078A6B36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przedłożenia Zamawiającemu informację z rejestru karnego państwa obywatelstwa uzyskiwaną do celów działalności zawodowej lub wolontariackiej związanej z kontaktami z dziećmi dla instruktora/wykładowcy posiadającego obywatelstwo innego państwa niż Rzeczpospolita Polska,</w:t>
      </w:r>
    </w:p>
    <w:p w14:paraId="643FA299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</w:rPr>
        <w:lastRenderedPageBreak/>
        <w:t>Przedłożenia Zamawiającemu, informacji z rejestrów karnych uzyskiwaną do celów działalności zawodowej lub wolontariackiej związanej z kontaktami z dziećmi dla każdego instruktora/wykładowcy zamieszkującego w ciągu ostatnich 20 lat, w państwie lub państwach innych niż Rzeczpospolita Polska i państwo obywatelstwa, uzyskaną z rejestrów karnych tych państw,</w:t>
      </w:r>
    </w:p>
    <w:p w14:paraId="784DB952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</w:rPr>
        <w:t>Przestrzegania standardów ochrony małoletnich obowiązujących w szkole.</w:t>
      </w:r>
    </w:p>
    <w:p w14:paraId="58CB74A6" w14:textId="77777777" w:rsidR="003F003B" w:rsidRDefault="003F003B">
      <w:p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contextualSpacing/>
        <w:textAlignment w:val="auto"/>
        <w:rPr>
          <w:rFonts w:ascii="Arial" w:hAnsi="Arial" w:cs="Arial"/>
        </w:rPr>
      </w:pPr>
    </w:p>
    <w:p w14:paraId="1046F9DF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3</w:t>
      </w:r>
    </w:p>
    <w:p w14:paraId="0DEC9344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Oświadczenia i zapewnienia Wykonawcy</w:t>
      </w:r>
    </w:p>
    <w:p w14:paraId="47DA5478" w14:textId="77777777" w:rsidR="003F003B" w:rsidRDefault="00863468">
      <w:pPr>
        <w:pStyle w:val="Standard"/>
        <w:widowControl w:val="0"/>
        <w:numPr>
          <w:ilvl w:val="0"/>
          <w:numId w:val="1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może powierzyć wykonanie części przedmiotu umowy podwykonawcom na warunkach określonych w §10 umowy.</w:t>
      </w:r>
    </w:p>
    <w:p w14:paraId="1DE76559" w14:textId="77777777" w:rsidR="003F003B" w:rsidRDefault="00863468" w:rsidP="00D97129">
      <w:pPr>
        <w:pStyle w:val="Standard"/>
        <w:widowControl w:val="0"/>
        <w:numPr>
          <w:ilvl w:val="0"/>
          <w:numId w:val="2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Zlecenie części przedmiotu umowy podwykonawcy nie zmieni zobowiązań Wykonawcy wobec Zamawiającego – Wykonawca jest odpowiedzialny za wykonanie tej części zamówienia.</w:t>
      </w:r>
    </w:p>
    <w:p w14:paraId="5127D46F" w14:textId="77777777" w:rsidR="003F003B" w:rsidRDefault="00863468" w:rsidP="00D97129">
      <w:pPr>
        <w:pStyle w:val="Standard"/>
        <w:widowControl w:val="0"/>
        <w:numPr>
          <w:ilvl w:val="0"/>
          <w:numId w:val="2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Umowy z podwykonawcami będą zgodne, co do treści z umową zawartą przez Zamawiającego z Wykonawcą.</w:t>
      </w:r>
    </w:p>
    <w:p w14:paraId="000D7CA5" w14:textId="77777777" w:rsidR="003F003B" w:rsidRDefault="00863468" w:rsidP="00D97129">
      <w:pPr>
        <w:pStyle w:val="Standard"/>
        <w:widowControl w:val="0"/>
        <w:numPr>
          <w:ilvl w:val="0"/>
          <w:numId w:val="23"/>
        </w:numPr>
        <w:tabs>
          <w:tab w:val="left" w:pos="568"/>
        </w:tabs>
        <w:spacing w:after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odpowiedzialny za działania, uchybienia i zaniedbania Podwykonawców w takim samym stopniu, jakby to były jego własne.</w:t>
      </w:r>
      <w:bookmarkStart w:id="0" w:name="par4"/>
    </w:p>
    <w:p w14:paraId="20738303" w14:textId="77777777" w:rsidR="003F003B" w:rsidRDefault="00863468">
      <w:pPr>
        <w:pStyle w:val="Standard"/>
        <w:widowControl w:val="0"/>
        <w:tabs>
          <w:tab w:val="left" w:pos="284"/>
        </w:tabs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</w:t>
      </w:r>
      <w:bookmarkStart w:id="1" w:name="_Hlt46987251"/>
      <w:r>
        <w:rPr>
          <w:rFonts w:ascii="Arial" w:hAnsi="Arial"/>
          <w:b/>
          <w:color w:val="auto"/>
        </w:rPr>
        <w:t xml:space="preserve"> </w:t>
      </w:r>
      <w:bookmarkEnd w:id="1"/>
      <w:r>
        <w:rPr>
          <w:rFonts w:ascii="Arial" w:hAnsi="Arial"/>
          <w:b/>
          <w:color w:val="auto"/>
        </w:rPr>
        <w:t>4</w:t>
      </w:r>
      <w:bookmarkEnd w:id="0"/>
    </w:p>
    <w:p w14:paraId="0A75BEFF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Termin realizacji Umowy</w:t>
      </w:r>
    </w:p>
    <w:p w14:paraId="622CE087" w14:textId="77777777" w:rsidR="003F003B" w:rsidRDefault="00863468">
      <w:pPr>
        <w:pStyle w:val="Default"/>
        <w:tabs>
          <w:tab w:val="left" w:pos="284"/>
        </w:tabs>
        <w:spacing w:line="360" w:lineRule="auto"/>
        <w:ind w:left="284"/>
        <w:rPr>
          <w:color w:val="auto"/>
        </w:rPr>
      </w:pPr>
      <w:r>
        <w:rPr>
          <w:color w:val="auto"/>
        </w:rPr>
        <w:t>Termin wykonania zamówienia: 6 miesięcy od dnia zawarcia umowy.</w:t>
      </w:r>
    </w:p>
    <w:p w14:paraId="6EAE751B" w14:textId="77777777" w:rsidR="003F003B" w:rsidRDefault="003F003B">
      <w:pPr>
        <w:pStyle w:val="Default"/>
        <w:tabs>
          <w:tab w:val="left" w:pos="284"/>
        </w:tabs>
        <w:spacing w:line="360" w:lineRule="auto"/>
        <w:ind w:left="284"/>
        <w:rPr>
          <w:color w:val="auto"/>
        </w:rPr>
      </w:pPr>
    </w:p>
    <w:p w14:paraId="35CF7363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 5</w:t>
      </w:r>
    </w:p>
    <w:p w14:paraId="728A6A10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Wynagrodzenie i sposób rozliczeń</w:t>
      </w:r>
    </w:p>
    <w:p w14:paraId="4313E47E" w14:textId="77777777" w:rsidR="003F003B" w:rsidRDefault="00863468" w:rsidP="00D97129">
      <w:pPr>
        <w:pStyle w:val="Standard"/>
        <w:widowControl w:val="0"/>
        <w:numPr>
          <w:ilvl w:val="0"/>
          <w:numId w:val="2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auto"/>
        </w:rPr>
        <w:t>Wartość wynagrodzenia Wykonawcy wynosi:</w:t>
      </w:r>
    </w:p>
    <w:p w14:paraId="6D319933" w14:textId="77777777" w:rsidR="003F003B" w:rsidRDefault="00863468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Netto…….........................…złotych</w:t>
      </w:r>
    </w:p>
    <w:p w14:paraId="22CF3B28" w14:textId="77777777" w:rsidR="003F003B" w:rsidRDefault="00863468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Podatek VAT …….……………… złotych.</w:t>
      </w:r>
    </w:p>
    <w:p w14:paraId="031D2A4D" w14:textId="77777777" w:rsidR="003F003B" w:rsidRDefault="00863468">
      <w:pPr>
        <w:pStyle w:val="Standard"/>
        <w:widowControl w:val="0"/>
        <w:tabs>
          <w:tab w:val="left" w:pos="852"/>
        </w:tabs>
        <w:spacing w:line="360" w:lineRule="auto"/>
        <w:ind w:left="426" w:hanging="142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Brutto ………………………………złotych.</w:t>
      </w:r>
    </w:p>
    <w:p w14:paraId="10EC8B5D" w14:textId="77777777" w:rsidR="003F003B" w:rsidRDefault="00863468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(słownie:……......................................................................................….złotych …./100).</w:t>
      </w:r>
    </w:p>
    <w:p w14:paraId="5DAB3BE3" w14:textId="77777777" w:rsidR="003F003B" w:rsidRDefault="00863468" w:rsidP="00D97129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Wartość o której mowa w ust. 1, obejmuje wszystkie koszty związane z realizacją umowy, w tym ryzyko Wykonawcy z tytułu oszacowania wszelkich kosztów związanych z realizacją przedmiotu umowy, a </w:t>
      </w:r>
      <w:r>
        <w:rPr>
          <w:rFonts w:ascii="Arial" w:hAnsi="Arial" w:cs="Arial"/>
          <w:color w:val="000000"/>
        </w:rPr>
        <w:t xml:space="preserve">także oddziaływania innych czynników mających lub mogących mieć wpływ na koszty. </w:t>
      </w:r>
    </w:p>
    <w:p w14:paraId="0D2560CA" w14:textId="77777777" w:rsidR="003F003B" w:rsidRDefault="00863468" w:rsidP="00D97129">
      <w:pPr>
        <w:pStyle w:val="Standard"/>
        <w:widowControl w:val="0"/>
        <w:numPr>
          <w:ilvl w:val="0"/>
          <w:numId w:val="26"/>
        </w:numPr>
        <w:tabs>
          <w:tab w:val="left" w:pos="568"/>
          <w:tab w:val="left" w:pos="2836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Faktury należy wystawiać na:</w:t>
      </w:r>
    </w:p>
    <w:p w14:paraId="6DFED961" w14:textId="77777777" w:rsidR="003F003B" w:rsidRDefault="00863468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 Mogileński, ul. G. Narutowicza 1, 88-300 Mogilno, NIP: 557-16-75-107.</w:t>
      </w:r>
    </w:p>
    <w:p w14:paraId="04AB4D5A" w14:textId="4D7B4D02" w:rsidR="00B66038" w:rsidRPr="00B66038" w:rsidRDefault="00863468" w:rsidP="00D97129">
      <w:pPr>
        <w:pStyle w:val="Akapitzlist"/>
        <w:numPr>
          <w:ilvl w:val="0"/>
          <w:numId w:val="27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bCs/>
          <w:color w:val="000000"/>
        </w:rPr>
        <w:t xml:space="preserve">Zamawiający dopuszcza wystawianie FV częściowych, z zastrzeżeniem, że faktury będą wystawiane nie częściej niż raz w miesiącu. </w:t>
      </w:r>
      <w:r w:rsidR="00B66038">
        <w:rPr>
          <w:rFonts w:ascii="Arial" w:hAnsi="Arial"/>
          <w:bCs/>
          <w:color w:val="000000"/>
        </w:rPr>
        <w:t>Wykonawca przed wystawieniem faktury, przedłoży Zamawiającemu dokumenty potwierdzające realizację części lub całości przedmiotu umowy, które zostaną</w:t>
      </w:r>
      <w:r w:rsidR="004528BA">
        <w:rPr>
          <w:rFonts w:ascii="Arial" w:hAnsi="Arial"/>
          <w:bCs/>
          <w:color w:val="000000"/>
        </w:rPr>
        <w:t xml:space="preserve"> poddane weryfikacji </w:t>
      </w:r>
      <w:r w:rsidR="00B66038">
        <w:rPr>
          <w:rFonts w:ascii="Arial" w:hAnsi="Arial"/>
          <w:bCs/>
          <w:color w:val="000000"/>
        </w:rPr>
        <w:t>w terminie 7 dni roboczych</w:t>
      </w:r>
      <w:r w:rsidR="004528BA">
        <w:rPr>
          <w:rFonts w:ascii="Arial" w:hAnsi="Arial"/>
          <w:bCs/>
          <w:color w:val="000000"/>
        </w:rPr>
        <w:t xml:space="preserve"> od dnia otrzymania</w:t>
      </w:r>
      <w:r w:rsidR="00B66038">
        <w:rPr>
          <w:rFonts w:ascii="Arial" w:hAnsi="Arial"/>
          <w:bCs/>
          <w:color w:val="000000"/>
        </w:rPr>
        <w:t xml:space="preserve">. Jeżeli przedłożone dokumenty nie będą zawierać nieprawidłowości, </w:t>
      </w:r>
      <w:r w:rsidR="004528BA">
        <w:rPr>
          <w:rFonts w:ascii="Arial" w:hAnsi="Arial"/>
          <w:bCs/>
          <w:color w:val="000000"/>
        </w:rPr>
        <w:t>sporządzony zostanie</w:t>
      </w:r>
      <w:r w:rsidR="00B66038">
        <w:rPr>
          <w:rFonts w:ascii="Arial" w:hAnsi="Arial"/>
          <w:bCs/>
          <w:color w:val="000000"/>
        </w:rPr>
        <w:t xml:space="preserve"> protokół odbioru usługi lub części usługi. </w:t>
      </w:r>
      <w:r w:rsidR="004528BA">
        <w:rPr>
          <w:rFonts w:ascii="Arial" w:hAnsi="Arial"/>
          <w:bCs/>
          <w:color w:val="000000"/>
        </w:rPr>
        <w:t xml:space="preserve">Podpisany </w:t>
      </w:r>
      <w:r w:rsidR="004528BA">
        <w:rPr>
          <w:rFonts w:ascii="Arial" w:hAnsi="Arial"/>
          <w:color w:val="000000"/>
        </w:rPr>
        <w:t>protokół odbioru usługi lub części usługi, stanowi podstawę do wystawienia faktury.</w:t>
      </w:r>
    </w:p>
    <w:p w14:paraId="751822EA" w14:textId="35C2F003" w:rsidR="003F003B" w:rsidRDefault="00863468" w:rsidP="00D97129">
      <w:pPr>
        <w:pStyle w:val="Akapitzlist"/>
        <w:numPr>
          <w:ilvl w:val="0"/>
          <w:numId w:val="28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Wykonawca jest zobowiązany do wystawienia faktury VAT w ciągu trzech dni od </w:t>
      </w:r>
      <w:r w:rsidR="00B66038">
        <w:rPr>
          <w:rFonts w:ascii="Arial" w:hAnsi="Arial"/>
          <w:color w:val="000000"/>
        </w:rPr>
        <w:t>podpisania protokołu odbioru usługi</w:t>
      </w:r>
      <w:r w:rsidR="004528BA">
        <w:rPr>
          <w:rFonts w:ascii="Arial" w:hAnsi="Arial"/>
          <w:color w:val="000000"/>
        </w:rPr>
        <w:t xml:space="preserve"> lub części usługi</w:t>
      </w:r>
      <w:r w:rsidR="00B66038">
        <w:rPr>
          <w:rFonts w:ascii="Arial" w:hAnsi="Arial"/>
          <w:color w:val="000000"/>
        </w:rPr>
        <w:t>.</w:t>
      </w:r>
    </w:p>
    <w:p w14:paraId="3A006930" w14:textId="77777777" w:rsidR="003F003B" w:rsidRDefault="00863468" w:rsidP="00D97129">
      <w:pPr>
        <w:pStyle w:val="Standard"/>
        <w:widowControl w:val="0"/>
        <w:numPr>
          <w:ilvl w:val="0"/>
          <w:numId w:val="2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Zapłaty za wykonaną usługę Zamawiający dokona przelewem na rachunek bankowy Wykonawcy, w terminie do 14 dni od daty prawidłowo wystawionej i dostarczonej faktury.</w:t>
      </w:r>
    </w:p>
    <w:p w14:paraId="3CD02BC8" w14:textId="77777777" w:rsidR="003F003B" w:rsidRDefault="00863468" w:rsidP="00D97129">
      <w:pPr>
        <w:pStyle w:val="Standard"/>
        <w:widowControl w:val="0"/>
        <w:numPr>
          <w:ilvl w:val="0"/>
          <w:numId w:val="3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fakturze Wykonawca zobowiązany jest wyszczególnić i wycenić przedmiot zamówienia zgodnie z SWZ i złożoną ofertą.</w:t>
      </w:r>
    </w:p>
    <w:p w14:paraId="192C6D3A" w14:textId="77777777" w:rsidR="003F003B" w:rsidRDefault="00863468" w:rsidP="00D97129">
      <w:pPr>
        <w:pStyle w:val="Standard"/>
        <w:widowControl w:val="0"/>
        <w:numPr>
          <w:ilvl w:val="0"/>
          <w:numId w:val="3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bCs/>
          <w:color w:val="000000"/>
        </w:rPr>
        <w:t>Zamawiający dokona zapłaty Wykonawcy proporcjonalnie do liczby uczniów, którzy ukończą szkolenie.</w:t>
      </w:r>
    </w:p>
    <w:p w14:paraId="58670E2E" w14:textId="77777777" w:rsidR="003F003B" w:rsidRDefault="00863468" w:rsidP="00D97129">
      <w:pPr>
        <w:pStyle w:val="Standard"/>
        <w:widowControl w:val="0"/>
        <w:numPr>
          <w:ilvl w:val="0"/>
          <w:numId w:val="3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 w:cs="Arial"/>
          <w:bCs/>
        </w:rPr>
        <w:t xml:space="preserve">W sytuacji, gdy uczeń nie ukończy szkolenia z przyczyn obiektywnych i nie wynikających z winy Wykonawcy, Zamawiający dopuszcza możliwość zapłaty częściowej za realizację zajęć na rzecz tego ucznia według uzgodnionych z Zamawiającym wyliczeń Wykonawcy, dotyczących poniesionych kosztów w </w:t>
      </w:r>
      <w:r>
        <w:rPr>
          <w:rFonts w:ascii="Arial" w:hAnsi="Arial" w:cs="Arial"/>
          <w:bCs/>
        </w:rPr>
        <w:lastRenderedPageBreak/>
        <w:t>odniesieniu do stawki jednostkowej wynikającą z oferty</w:t>
      </w:r>
      <w:r>
        <w:rPr>
          <w:rFonts w:ascii="Arial" w:hAnsi="Arial"/>
          <w:color w:val="000000"/>
        </w:rPr>
        <w:t>.</w:t>
      </w:r>
    </w:p>
    <w:p w14:paraId="0497D8D3" w14:textId="77777777" w:rsidR="003F003B" w:rsidRDefault="00863468" w:rsidP="00D97129">
      <w:pPr>
        <w:pStyle w:val="Standard"/>
        <w:widowControl w:val="0"/>
        <w:numPr>
          <w:ilvl w:val="0"/>
          <w:numId w:val="3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ustalają, że nie będą przyjmowały za pomocą Platformy Elektronicznego Fakturowania innych (poza fakturą) dokumentów ustrukturyzowanych o których mowa w art.4 ust.4 ustawy z dnia 9 listopada 2018 r. o elektronicznym fakturowaniu w zamówieniach publicznych, koncesjach na roboty budowlane lub usługi oraz partnerstwie publiczno-prywatnym (t.j. Dz. U. z 2020 r. poz. 1666 z późn. zm.).</w:t>
      </w:r>
    </w:p>
    <w:p w14:paraId="5065CF86" w14:textId="77777777" w:rsidR="003F003B" w:rsidRDefault="00863468" w:rsidP="00D97129">
      <w:pPr>
        <w:pStyle w:val="Standard"/>
        <w:widowControl w:val="0"/>
        <w:numPr>
          <w:ilvl w:val="0"/>
          <w:numId w:val="3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 (jeżeli dotyczy).</w:t>
      </w:r>
    </w:p>
    <w:p w14:paraId="6CD71C59" w14:textId="77777777" w:rsidR="003F003B" w:rsidRDefault="00863468" w:rsidP="00D97129">
      <w:pPr>
        <w:pStyle w:val="Standard"/>
        <w:widowControl w:val="0"/>
        <w:numPr>
          <w:ilvl w:val="0"/>
          <w:numId w:val="3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numer rachunku bankowego wskazany na fakturach wystawianych w związku z realizacją Umowy jest numerem właściwym do dokonania rozliczeń na zasadach podzielonej płatności, zgodnie z przepisami ustawy z dnia 11 marca 2004 roku o podatku od towarów i usług (t.j. Dz. U. z 2024 r. poz. 361)(jeżeli dotyczy).</w:t>
      </w:r>
    </w:p>
    <w:p w14:paraId="136765EA" w14:textId="77777777" w:rsidR="003F003B" w:rsidRDefault="00863468" w:rsidP="00D97129">
      <w:pPr>
        <w:pStyle w:val="Standard"/>
        <w:widowControl w:val="0"/>
        <w:numPr>
          <w:ilvl w:val="0"/>
          <w:numId w:val="36"/>
        </w:numPr>
        <w:tabs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>
        <w:rPr>
          <w:rFonts w:ascii="Arial" w:hAnsi="Arial"/>
          <w:b/>
          <w:color w:val="000000"/>
        </w:rPr>
        <w:t>złożonych w dniu wystawiania faktury przez Wykonawcę.</w:t>
      </w:r>
    </w:p>
    <w:p w14:paraId="2E5DC107" w14:textId="5A6D0BF5" w:rsidR="00E10511" w:rsidRDefault="00863468" w:rsidP="00E10511">
      <w:pPr>
        <w:pStyle w:val="Standard"/>
        <w:widowControl w:val="0"/>
        <w:numPr>
          <w:ilvl w:val="0"/>
          <w:numId w:val="3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Brak zgodnego z prawdą oświadczenia</w:t>
      </w:r>
      <w:r w:rsidR="00E10511">
        <w:rPr>
          <w:rFonts w:ascii="Arial" w:hAnsi="Arial"/>
          <w:color w:val="000000"/>
        </w:rPr>
        <w:t xml:space="preserve">, </w:t>
      </w:r>
      <w:r>
        <w:rPr>
          <w:rFonts w:ascii="Arial" w:hAnsi="Arial"/>
          <w:color w:val="000000"/>
        </w:rPr>
        <w:t xml:space="preserve">o którym mowa w ust. 13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</w:t>
      </w:r>
      <w:r>
        <w:rPr>
          <w:rFonts w:ascii="Arial" w:hAnsi="Arial"/>
          <w:color w:val="000000"/>
        </w:rPr>
        <w:lastRenderedPageBreak/>
        <w:t>płatności.</w:t>
      </w:r>
    </w:p>
    <w:p w14:paraId="7351E25C" w14:textId="6D839705" w:rsidR="003F003B" w:rsidRPr="00E10511" w:rsidRDefault="00863468" w:rsidP="00E10511">
      <w:pPr>
        <w:pStyle w:val="Standard"/>
        <w:widowControl w:val="0"/>
        <w:numPr>
          <w:ilvl w:val="0"/>
          <w:numId w:val="3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 w:rsidRPr="00E10511">
        <w:rPr>
          <w:rFonts w:ascii="Arial" w:eastAsia="Arial Unicode MS" w:hAnsi="Arial" w:cs="Arial"/>
          <w:color w:val="auto"/>
        </w:rPr>
        <w:t>Od dnia</w:t>
      </w:r>
      <w:r w:rsidR="00DF6F9B">
        <w:rPr>
          <w:rFonts w:ascii="Arial" w:eastAsia="Arial Unicode MS" w:hAnsi="Arial" w:cs="Arial"/>
        </w:rPr>
        <w:t xml:space="preserve"> </w:t>
      </w:r>
      <w:r w:rsidR="00E10511" w:rsidRPr="00E10511">
        <w:rPr>
          <w:rFonts w:ascii="Arial" w:eastAsia="Arial Unicode MS" w:hAnsi="Arial" w:cs="Arial"/>
        </w:rPr>
        <w:t>wejścia w życie przepisów ustawy z dnia 16 czerwca 2023 r. o zmianie ustawy o podatku od towarów i usług oraz niektórych innych ustaw (Dz. U. 2023 poz. 1598), wprowadzającej termin obowiązku wystawiania faktur wyłącznie drogą elektroniczną przy użyciu Krajowego Systemu e-Faktur (dalej „KSeF”), postanowienia umowy dotyczące warunków wystawienia faktur, zostaną zastąpione zapisami określającymi zasady doręczania faktur za pośrednictwem KSeF. Szczegółowe zapisy zostaną wprowadzone aneksem do umowy.</w:t>
      </w:r>
    </w:p>
    <w:p w14:paraId="2765E0B4" w14:textId="77777777" w:rsidR="003F003B" w:rsidRDefault="00863468" w:rsidP="00D97129">
      <w:pPr>
        <w:pStyle w:val="Standard"/>
        <w:widowControl w:val="0"/>
        <w:numPr>
          <w:ilvl w:val="0"/>
          <w:numId w:val="39"/>
        </w:numPr>
        <w:tabs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 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14:paraId="0A6A27D8" w14:textId="77777777" w:rsidR="003F003B" w:rsidRDefault="00863468" w:rsidP="00D97129">
      <w:pPr>
        <w:pStyle w:val="Standard"/>
        <w:numPr>
          <w:ilvl w:val="0"/>
          <w:numId w:val="40"/>
        </w:numPr>
        <w:tabs>
          <w:tab w:val="left" w:pos="284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 dzień zapłaty uważa się dzień wydania przez Zamawiającego polecenia przelewu wynagrodzenia na rachunek bankowy Wykonawcy.</w:t>
      </w:r>
    </w:p>
    <w:p w14:paraId="258743C4" w14:textId="77777777" w:rsidR="003F003B" w:rsidRDefault="00863468" w:rsidP="00D97129">
      <w:pPr>
        <w:pStyle w:val="Standard"/>
        <w:numPr>
          <w:ilvl w:val="0"/>
          <w:numId w:val="41"/>
        </w:numPr>
        <w:tabs>
          <w:tab w:val="left" w:pos="284"/>
          <w:tab w:val="left" w:pos="710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Zamawiającemu przysługuje prawo wstrzymania płatności w przypadku nieprzedłożenia w terminie 7 dni od wystawienia faktury pisemnego potwierdzenia przez Podwykonawców, których wierzytelność jest częścią składową wystawionej faktury o dokonaniu zapłaty na rzecz tych Podwykonawców.</w:t>
      </w:r>
    </w:p>
    <w:p w14:paraId="513F75D1" w14:textId="27CAF816" w:rsidR="003F003B" w:rsidRDefault="00863468" w:rsidP="00D97129">
      <w:pPr>
        <w:pStyle w:val="Standard"/>
        <w:numPr>
          <w:ilvl w:val="0"/>
          <w:numId w:val="42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Style w:val="Teksttreci2"/>
          <w:rFonts w:ascii="Calibri" w:eastAsia="Calibri" w:hAnsi="Calibri"/>
          <w:color w:val="00000A"/>
          <w:sz w:val="24"/>
          <w:szCs w:val="24"/>
          <w:shd w:val="clear" w:color="auto" w:fill="auto"/>
        </w:rPr>
      </w:pPr>
      <w:r>
        <w:rPr>
          <w:rStyle w:val="Teksttreci2"/>
          <w:rFonts w:ascii="Arial" w:eastAsia="Calibri" w:hAnsi="Arial"/>
          <w:sz w:val="24"/>
        </w:rPr>
        <w:lastRenderedPageBreak/>
        <w:t>Za dokonanie zapłaty, o której mowa w ust. 1</w:t>
      </w:r>
      <w:r w:rsidR="00794D87">
        <w:rPr>
          <w:rStyle w:val="Teksttreci2"/>
          <w:rFonts w:ascii="Arial" w:eastAsia="Calibri" w:hAnsi="Arial"/>
          <w:sz w:val="24"/>
        </w:rPr>
        <w:t>8</w:t>
      </w:r>
      <w:r>
        <w:rPr>
          <w:rStyle w:val="Teksttreci2"/>
          <w:rFonts w:ascii="Arial" w:eastAsia="Calibri" w:hAnsi="Arial"/>
          <w:sz w:val="24"/>
        </w:rPr>
        <w:t>, przyjmuję się datę uznania na rachunku Podwykonawcy.</w:t>
      </w:r>
    </w:p>
    <w:p w14:paraId="0A97B4F0" w14:textId="77777777" w:rsidR="003F003B" w:rsidRDefault="00863468" w:rsidP="00D97129">
      <w:pPr>
        <w:pStyle w:val="Standard"/>
        <w:numPr>
          <w:ilvl w:val="0"/>
          <w:numId w:val="43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Fonts w:ascii="Arial" w:hAnsi="Arial" w:cs="Arial"/>
        </w:rPr>
      </w:pPr>
      <w:r>
        <w:rPr>
          <w:rFonts w:ascii="Arial" w:hAnsi="Arial" w:cs="Arial"/>
        </w:rPr>
        <w:t>Zamawiający nie wymaga wniesienia zabezpieczenia należytego wykonania umowy.</w:t>
      </w:r>
    </w:p>
    <w:p w14:paraId="7904FEC6" w14:textId="77777777" w:rsidR="003F003B" w:rsidRDefault="00863468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6</w:t>
      </w:r>
    </w:p>
    <w:p w14:paraId="4FAEFCD9" w14:textId="77777777" w:rsidR="003F003B" w:rsidRDefault="00863468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Warunki realizacji</w:t>
      </w:r>
    </w:p>
    <w:p w14:paraId="0726E1AF" w14:textId="77777777" w:rsidR="003F003B" w:rsidRDefault="00863468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Pracownikami Zamawiającego uprawnionymi do kontaktu z Wykonawcą, w zakresie realizacji przedmiotu umowy jak i postępowania reklamacyjnego oraz odbioru przedmiotu zamówienia będą osoby:</w:t>
      </w:r>
    </w:p>
    <w:p w14:paraId="79ACA9AC" w14:textId="77777777" w:rsidR="003F003B" w:rsidRDefault="00863468">
      <w:pPr>
        <w:numPr>
          <w:ilvl w:val="0"/>
          <w:numId w:val="11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……………., tel. ………………., adres e-mail: …………………………..</w:t>
      </w:r>
    </w:p>
    <w:p w14:paraId="6FF6270A" w14:textId="77777777" w:rsidR="003F003B" w:rsidRDefault="00863468">
      <w:pPr>
        <w:numPr>
          <w:ilvl w:val="0"/>
          <w:numId w:val="11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……………., tel. ………………., adres e-mail: …………………………..</w:t>
      </w:r>
    </w:p>
    <w:p w14:paraId="514498B4" w14:textId="77777777" w:rsidR="003F003B" w:rsidRDefault="00863468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Pracownikiem Wykonawcy upoważnionym do kontaktów z Zamawiającym jest: ………………………. </w:t>
      </w:r>
    </w:p>
    <w:p w14:paraId="4FA304C9" w14:textId="77777777" w:rsidR="003F003B" w:rsidRDefault="00863468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Zmiana osób, o których mowa w ust. 1 i 2, wymaga zawiadomienia w formie pisemnej, nie powodując konieczności zmiany treści umowy. Konsekwencje uchybienia powyższemu obowiązkowi obciążają stronę, która nie dopełniła formalności w tym zakresie. </w:t>
      </w:r>
    </w:p>
    <w:p w14:paraId="3BFB733A" w14:textId="77777777" w:rsidR="003F003B" w:rsidRDefault="003F003B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bookmarkStart w:id="2" w:name="_Hlk208999129"/>
      <w:bookmarkEnd w:id="2"/>
    </w:p>
    <w:p w14:paraId="38805A9A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7</w:t>
      </w:r>
    </w:p>
    <w:p w14:paraId="2F209A51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Kary umowne</w:t>
      </w:r>
    </w:p>
    <w:p w14:paraId="10CCDD23" w14:textId="77777777" w:rsidR="003F003B" w:rsidRDefault="00863468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 możliwość stosowania kar umownych:</w:t>
      </w:r>
    </w:p>
    <w:p w14:paraId="1E4C34AD" w14:textId="77777777" w:rsidR="003F003B" w:rsidRDefault="00863468" w:rsidP="00D97129">
      <w:pPr>
        <w:pStyle w:val="Standard"/>
        <w:widowControl w:val="0"/>
        <w:numPr>
          <w:ilvl w:val="0"/>
          <w:numId w:val="44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zapłaci Zamawiającemu karę umowną:</w:t>
      </w:r>
    </w:p>
    <w:p w14:paraId="6C8D83B9" w14:textId="25B8BB0F" w:rsidR="003F003B" w:rsidRDefault="00863468" w:rsidP="00D97129">
      <w:pPr>
        <w:pStyle w:val="Standard"/>
        <w:widowControl w:val="0"/>
        <w:numPr>
          <w:ilvl w:val="0"/>
          <w:numId w:val="45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bookmarkStart w:id="3" w:name="_Hlk189635319"/>
      <w:r>
        <w:rPr>
          <w:rFonts w:ascii="Arial" w:hAnsi="Arial"/>
          <w:color w:val="000000"/>
        </w:rPr>
        <w:t xml:space="preserve">za każdy </w:t>
      </w:r>
      <w:r>
        <w:rPr>
          <w:rFonts w:ascii="Arial" w:hAnsi="Arial"/>
          <w:bCs/>
          <w:color w:val="000000"/>
        </w:rPr>
        <w:t xml:space="preserve">dzień zwłoki w </w:t>
      </w:r>
      <w:r w:rsidRPr="005F16E1">
        <w:rPr>
          <w:rFonts w:ascii="Arial" w:hAnsi="Arial"/>
          <w:bCs/>
          <w:color w:val="auto"/>
        </w:rPr>
        <w:t>wykonaniu umowy</w:t>
      </w:r>
      <w:r w:rsidR="005F16E1">
        <w:rPr>
          <w:rFonts w:ascii="Arial" w:hAnsi="Arial"/>
          <w:bCs/>
          <w:color w:val="auto"/>
        </w:rPr>
        <w:t xml:space="preserve"> </w:t>
      </w:r>
      <w:r>
        <w:rPr>
          <w:rFonts w:ascii="Arial" w:hAnsi="Arial"/>
          <w:bCs/>
          <w:color w:val="000000"/>
        </w:rPr>
        <w:t xml:space="preserve">– 0,2 % wynagrodzenia umownego brutto określonego w </w:t>
      </w:r>
      <w:r>
        <w:rPr>
          <w:rFonts w:ascii="Arial" w:hAnsi="Arial"/>
          <w:color w:val="000000"/>
        </w:rPr>
        <w:t>§ 5 ust. 1,</w:t>
      </w:r>
      <w:bookmarkEnd w:id="3"/>
    </w:p>
    <w:p w14:paraId="0C0336DD" w14:textId="45A942C2" w:rsidR="003F003B" w:rsidRDefault="005F16E1" w:rsidP="00D97129">
      <w:pPr>
        <w:pStyle w:val="Standard"/>
        <w:widowControl w:val="0"/>
        <w:numPr>
          <w:ilvl w:val="0"/>
          <w:numId w:val="46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za każdy przypadek naruszenia warunków umowy – 0,2 % </w:t>
      </w:r>
      <w:r>
        <w:rPr>
          <w:rFonts w:ascii="Arial" w:hAnsi="Arial"/>
          <w:bCs/>
          <w:color w:val="000000"/>
        </w:rPr>
        <w:t xml:space="preserve">wynagrodzenia umownego brutto określonego w </w:t>
      </w:r>
      <w:r>
        <w:rPr>
          <w:rFonts w:ascii="Arial" w:hAnsi="Arial"/>
          <w:color w:val="000000"/>
        </w:rPr>
        <w:t>§ 5 ust. 1,</w:t>
      </w:r>
    </w:p>
    <w:p w14:paraId="725C6A10" w14:textId="77777777" w:rsidR="003F003B" w:rsidRDefault="00863468" w:rsidP="00D97129">
      <w:pPr>
        <w:pStyle w:val="Standard"/>
        <w:widowControl w:val="0"/>
        <w:numPr>
          <w:ilvl w:val="0"/>
          <w:numId w:val="47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odstąpienia od całości lub części umowy z przyczyn zawinionych przez Wykonawcę w wysokości 10% wynagrodzenia brutto określonego w § 5 ust. 1,</w:t>
      </w:r>
    </w:p>
    <w:p w14:paraId="5E5DE757" w14:textId="77777777" w:rsidR="003F003B" w:rsidRDefault="00863468" w:rsidP="00D97129">
      <w:pPr>
        <w:pStyle w:val="Standard"/>
        <w:widowControl w:val="0"/>
        <w:numPr>
          <w:ilvl w:val="0"/>
          <w:numId w:val="48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 tytułu braku zapłaty lub zwłoki w zapłacie wynagrodzenia należnego </w:t>
      </w:r>
      <w:r>
        <w:rPr>
          <w:rFonts w:ascii="Arial" w:hAnsi="Arial"/>
          <w:color w:val="000000"/>
        </w:rPr>
        <w:lastRenderedPageBreak/>
        <w:t>podwykonawcom lub dalszym podwykonawcom w wysokości 0,3% wynagrodzenia umownego brutto określonego w umowie z podwykonawcą lub dalszym podwykonawcą, za każdy dzień zwłoki w zapłacie, naliczaną od dnia następnego po terminie zapłaty wynikającym z umowy łączącej podwykonawcę z Wykonawcą lub podwykonawcę z dalszym podwykonawcą,</w:t>
      </w:r>
    </w:p>
    <w:p w14:paraId="5380D470" w14:textId="77777777" w:rsidR="003F003B" w:rsidRDefault="00863468" w:rsidP="00D97129">
      <w:pPr>
        <w:pStyle w:val="Standard"/>
        <w:widowControl w:val="0"/>
        <w:numPr>
          <w:ilvl w:val="0"/>
          <w:numId w:val="49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zapłaci Wykonawcy karę umowną za odstąpienie od całości lub części umowy z przyczyn zawinionych przez Zamawiającego w wysokości 10% wynagrodzenia brutto określonego w § 5 ust.1.</w:t>
      </w:r>
    </w:p>
    <w:p w14:paraId="1062B2BE" w14:textId="77777777" w:rsidR="003F003B" w:rsidRDefault="00863468" w:rsidP="00D97129">
      <w:pPr>
        <w:pStyle w:val="Standard"/>
        <w:widowControl w:val="0"/>
        <w:numPr>
          <w:ilvl w:val="0"/>
          <w:numId w:val="50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/>
          <w:b/>
          <w:color w:val="000000"/>
        </w:rPr>
        <w:t>Łączna wysokość kar umownych naliczonych Wykonawcy z tytułów wskazanych w niniejszej umowie nie może przekroczyć 20% wartości brutto umowy określonej w §5 ust. 1 umowy.</w:t>
      </w:r>
    </w:p>
    <w:p w14:paraId="356FE5A3" w14:textId="77777777" w:rsidR="003F003B" w:rsidRDefault="00863468" w:rsidP="00D97129">
      <w:pPr>
        <w:pStyle w:val="Standard"/>
        <w:widowControl w:val="0"/>
        <w:numPr>
          <w:ilvl w:val="0"/>
          <w:numId w:val="51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zastrzegają sobie prawo do odszkodowania uzupełniającego, przewyższającego wysokość zastrzeżonych kar umownych, do wysokości poniesionej szkody, na zasadach ogólnych.</w:t>
      </w:r>
    </w:p>
    <w:p w14:paraId="20C9640D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8</w:t>
      </w:r>
    </w:p>
    <w:p w14:paraId="69100549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Siła wyższa</w:t>
      </w:r>
    </w:p>
    <w:p w14:paraId="26A7B510" w14:textId="77777777" w:rsidR="003F003B" w:rsidRDefault="00863468" w:rsidP="00D97129">
      <w:pPr>
        <w:pStyle w:val="Standard"/>
        <w:widowControl w:val="0"/>
        <w:numPr>
          <w:ilvl w:val="0"/>
          <w:numId w:val="5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będą zwolnione od odpowiedzialności za niewykonanie lub nienależyte wykonanie zobowiązań wynikających z umowy, o ile niewykonanie lub nienależyte wykonanie zobowiązania nastąpiło wskutek siły wyższej w rozumieniu Kodeksu cywilnego.</w:t>
      </w:r>
    </w:p>
    <w:p w14:paraId="0AD9DDBD" w14:textId="77777777" w:rsidR="003F003B" w:rsidRDefault="00863468" w:rsidP="00D97129">
      <w:pPr>
        <w:pStyle w:val="Standard"/>
        <w:widowControl w:val="0"/>
        <w:numPr>
          <w:ilvl w:val="0"/>
          <w:numId w:val="5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Strona, która zamierza żądać zwolnienia z odpowiedzialności z powodu siły wyższej zobowiązana jest powiadomić drugą Stronę na piśmie, bez zbędnej zwłoki, o jej wystąpieniu oraz ustaniu, pod rygorem utraty prawa powoływania się na okoliczność siły wyższej.</w:t>
      </w:r>
    </w:p>
    <w:p w14:paraId="631C549B" w14:textId="77777777" w:rsidR="003F003B" w:rsidRDefault="00863468" w:rsidP="00D97129">
      <w:pPr>
        <w:pStyle w:val="Standard"/>
        <w:widowControl w:val="0"/>
        <w:numPr>
          <w:ilvl w:val="0"/>
          <w:numId w:val="5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Zaistnienie siły wyższej powinno być udokumentowane przez Stronę powołującą się na nią.</w:t>
      </w:r>
    </w:p>
    <w:p w14:paraId="50E699F2" w14:textId="77777777" w:rsidR="003F003B" w:rsidRDefault="00863468" w:rsidP="00D97129">
      <w:pPr>
        <w:pStyle w:val="Standard"/>
        <w:numPr>
          <w:ilvl w:val="0"/>
          <w:numId w:val="55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razie wystąpienia siły wyższej, przez okres trwający dłużej niż 2 tygodnie, strony ustalają nowe warunki współpracy, przy czym za „siłę wyższą” uważa się wszystkie </w:t>
      </w:r>
      <w:r>
        <w:rPr>
          <w:rFonts w:ascii="Arial" w:hAnsi="Arial"/>
          <w:color w:val="000000"/>
        </w:rPr>
        <w:lastRenderedPageBreak/>
        <w:t>zdarzenia, jakich nie da się przewidzieć w chwili zawarcia umowy i na które żadna ze stron nie będzie miała wpływu, w szczególności: działania wojenne, rozruchy, stan klęski żywiołowej w rozumieniu ustawy z dnia 18 kwietnia 2002 r. o stanie klęski żywiołowej (Dz.U. z 2017 r., poz. 1897). Ta ze stron, która nie jest w stanie wywiązać się ze swoich zobowiązań z powodu działania siły wyższej zobowiązana jest niezwłocznie powiadomić drugą ze stron o tym fakcie, nie później niż w ciągu 7 dni od zaistnienia takich zdarzeń, gdy działanie siły wyższej ustaje, druga ze stron powinna zostać powiadomienia o tym bez zwłoki. Niedopełnienie obowiązku powiadomienia powoduje utratę prawa powoływania się na zaistnienie siły wyższej.</w:t>
      </w:r>
    </w:p>
    <w:p w14:paraId="39ACB860" w14:textId="77777777" w:rsidR="003F003B" w:rsidRDefault="00863468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9</w:t>
      </w:r>
    </w:p>
    <w:p w14:paraId="3229FE16" w14:textId="77777777" w:rsidR="003F003B" w:rsidRDefault="00863468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Podwykonawstwo</w:t>
      </w:r>
    </w:p>
    <w:p w14:paraId="10056936" w14:textId="77777777" w:rsidR="003F003B" w:rsidRDefault="00863468" w:rsidP="00D97129">
      <w:pPr>
        <w:pStyle w:val="Standard"/>
        <w:widowControl w:val="0"/>
        <w:numPr>
          <w:ilvl w:val="0"/>
          <w:numId w:val="56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powierza podwykonawcom wykonanie następującej części przedmiotu umowy: ……………………………………………………………………………….</w:t>
      </w:r>
    </w:p>
    <w:p w14:paraId="3AA20094" w14:textId="77777777" w:rsidR="003F003B" w:rsidRDefault="00863468" w:rsidP="00D97129">
      <w:pPr>
        <w:pStyle w:val="Standard"/>
        <w:widowControl w:val="0"/>
        <w:numPr>
          <w:ilvl w:val="0"/>
          <w:numId w:val="57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żąda, aby przed przystąpieniem do wykonania zamówienia wykonawca podał nazwy, dane kontaktowe oraz przedstawicieli, podwykonawców zaangażowanych w realizacje części zamówienia, jeżeli są już znani. Wykonawca zawiadomi zamawiającego o wszelkich zmianach w odniesieniu do tych informacji w trakcie realizacji zamówienia, a także przekaże wymagane informacje na temat nowych podwykonawców, którym w późniejszym okresie zamierza powierzyć realizację części zamówienia.</w:t>
      </w:r>
    </w:p>
    <w:p w14:paraId="73FCFDF0" w14:textId="77777777" w:rsidR="003F003B" w:rsidRDefault="00863468" w:rsidP="00D97129">
      <w:pPr>
        <w:pStyle w:val="Standard"/>
        <w:widowControl w:val="0"/>
        <w:numPr>
          <w:ilvl w:val="0"/>
          <w:numId w:val="58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Powierzenie wykonania części zamówienia podwykonawcy może nastąpić w trakcie jego realizacji.</w:t>
      </w:r>
    </w:p>
    <w:p w14:paraId="4BA6C7AA" w14:textId="77777777" w:rsidR="003F003B" w:rsidRDefault="00863468" w:rsidP="00D97129">
      <w:pPr>
        <w:pStyle w:val="Standard"/>
        <w:widowControl w:val="0"/>
        <w:numPr>
          <w:ilvl w:val="0"/>
          <w:numId w:val="59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zawiadomi Zamawiającego o wszelkich zmianach w odniesieniu do ust. 1 oraz ust. 2, w trakcie realizacji przedmiotu zamówienia.</w:t>
      </w:r>
    </w:p>
    <w:p w14:paraId="584698C0" w14:textId="77777777" w:rsidR="003F003B" w:rsidRDefault="00863468" w:rsidP="00D97129">
      <w:pPr>
        <w:pStyle w:val="Standard"/>
        <w:widowControl w:val="0"/>
        <w:numPr>
          <w:ilvl w:val="0"/>
          <w:numId w:val="60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</w:t>
      </w:r>
      <w:r>
        <w:rPr>
          <w:rFonts w:ascii="Arial" w:hAnsi="Arial"/>
          <w:color w:val="000000"/>
        </w:rPr>
        <w:lastRenderedPageBreak/>
        <w:t>zamawiającym a wykonawcą.</w:t>
      </w:r>
    </w:p>
    <w:p w14:paraId="275EEF58" w14:textId="77777777" w:rsidR="003F003B" w:rsidRDefault="00863468" w:rsidP="00D97129">
      <w:pPr>
        <w:pStyle w:val="Standard"/>
        <w:widowControl w:val="0"/>
        <w:numPr>
          <w:ilvl w:val="0"/>
          <w:numId w:val="61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Zaangażowanie podwykonawców nie zmienia zobowiązań Wykonawcy wobec Zamawiającego za wykonanie przedmiotu umowy. Wykonawca będzie odpowiedzialny za działania, uchybienia i zaniedbania podwykonawcy (-ów) i jego (ich) pracowników w takim samym stopniu, jakby to były działania, uchybienia,</w:t>
      </w:r>
    </w:p>
    <w:p w14:paraId="0010C489" w14:textId="77777777" w:rsidR="003F003B" w:rsidRDefault="00863468">
      <w:pPr>
        <w:pStyle w:val="Standard"/>
        <w:widowControl w:val="0"/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zaniedbania jego własnych pracowników.</w:t>
      </w:r>
    </w:p>
    <w:p w14:paraId="1E506CC6" w14:textId="77777777" w:rsidR="003F003B" w:rsidRDefault="003F003B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0E69B9D5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10</w:t>
      </w:r>
    </w:p>
    <w:p w14:paraId="090ACF96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Odstąpienie od umowy</w:t>
      </w:r>
    </w:p>
    <w:p w14:paraId="7ECA7199" w14:textId="77777777" w:rsidR="003F003B" w:rsidRDefault="00863468">
      <w:pPr>
        <w:pStyle w:val="Tekstpodstawowy2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przysługuje prawo do odstąpienia od umowy w przypadku, gdy:</w:t>
      </w:r>
    </w:p>
    <w:p w14:paraId="3774FF0E" w14:textId="77777777" w:rsidR="003F003B" w:rsidRDefault="00863468">
      <w:pPr>
        <w:numPr>
          <w:ilvl w:val="0"/>
          <w:numId w:val="8"/>
        </w:numPr>
        <w:shd w:val="clear" w:color="auto" w:fill="FFFFFF"/>
        <w:spacing w:after="72"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w terminie 30 dni od dnia powzięcia takiej wiadomości;</w:t>
      </w:r>
    </w:p>
    <w:p w14:paraId="1E699B52" w14:textId="77777777" w:rsidR="003F003B" w:rsidRDefault="00863468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Chociażby część majątku Wykonawcy zostanie zajęta w postępowaniu egzekucyjnym, (każde kolejne zajęcie stanowi niezależną przesłankę odstąpienia),</w:t>
      </w:r>
    </w:p>
    <w:p w14:paraId="54786D75" w14:textId="77777777" w:rsidR="003F003B" w:rsidRDefault="00863468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</w:rPr>
      </w:pPr>
      <w:r>
        <w:rPr>
          <w:rFonts w:ascii="Arial" w:hAnsi="Arial"/>
          <w:color w:val="000000"/>
        </w:rPr>
        <w:t xml:space="preserve">Wykonawca nie rozpoczął realizacji przedmiotu zamówienia bez uzasadnionych przyczyn oraz nie kontynuuje jej pomimo wezwania Zamawiającego złożonego na </w:t>
      </w:r>
      <w:r>
        <w:rPr>
          <w:rFonts w:ascii="Arial" w:hAnsi="Arial"/>
        </w:rPr>
        <w:t xml:space="preserve">piśmie w wyznaczonym terminie. </w:t>
      </w:r>
    </w:p>
    <w:p w14:paraId="2B0C0516" w14:textId="77777777" w:rsidR="003F003B" w:rsidRDefault="00863468">
      <w:pPr>
        <w:numPr>
          <w:ilvl w:val="0"/>
          <w:numId w:val="8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</w:rPr>
        <w:t>Wykonawca przerwał realizację dostaw bez uzasadnienia i pomimo wezwania Zamawiającego złożonego na piśmie nie przystąpił do wykonania umowy w wyznaczonym terminie.</w:t>
      </w:r>
    </w:p>
    <w:p w14:paraId="072BDFD5" w14:textId="77777777" w:rsidR="003F003B" w:rsidRDefault="00863468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przedstawił Zamawiającemu w terminie projektów umów o podwykonawstwo lub nie przedstawił w terminie kopii umów o podwykonawstwo,</w:t>
      </w:r>
    </w:p>
    <w:p w14:paraId="3936A2C1" w14:textId="77777777" w:rsidR="003F003B" w:rsidRDefault="00863468">
      <w:pPr>
        <w:numPr>
          <w:ilvl w:val="0"/>
          <w:numId w:val="8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 xml:space="preserve">Zajdzie konieczność trzykrotnego dokonywania bezpośredniej zapłaty podwykonawcy lub dalszemu podwykonawcy, który zawarł zaakceptowaną przez Zamawiającego umowę o podwykonawstwo lub zajdzie konieczność dokonania </w:t>
      </w:r>
      <w:r>
        <w:rPr>
          <w:rFonts w:ascii="Arial" w:hAnsi="Arial"/>
          <w:color w:val="000000"/>
        </w:rPr>
        <w:lastRenderedPageBreak/>
        <w:t>bezpośrednich zapłat na sumę większą niż 10% wartości niniejszej umowy określonej w §5 ust. 1,</w:t>
      </w:r>
    </w:p>
    <w:p w14:paraId="000E9EAF" w14:textId="77777777" w:rsidR="003F003B" w:rsidRDefault="00863468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składał fałszywe oświadczenia na przedkładanych Zamawiającemu oświadczeniach i dokumentach określonych w umowie i w trakcie trwania postępowania przetargowego,</w:t>
      </w:r>
    </w:p>
    <w:p w14:paraId="4BEA4783" w14:textId="77777777" w:rsidR="003F003B" w:rsidRDefault="00863468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wykonuje przedmiotu umowy zgodnie z postanowieniami umowy,</w:t>
      </w:r>
    </w:p>
    <w:p w14:paraId="75C63F4F" w14:textId="77777777" w:rsidR="003F003B" w:rsidRDefault="00863468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w terminie wyznaczonym przez Zamawiającego nie zastępuje podmiotu, z którego zdolności technicznych lub sytuacji ekonomicznej korzystał lub Wykonawca nie zobowiązał się do osobistego wykonania odpowiedniej części zamówienia (jeżeli zajdą okoliczności wskazane w art. 122 ustawy p.z.p),</w:t>
      </w:r>
    </w:p>
    <w:p w14:paraId="5177B58E" w14:textId="77777777" w:rsidR="003F003B" w:rsidRDefault="00863468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pozostałych przypadkach przewidzianych w art. 456 ustawy z dnia 11 września 2019 roku Prawo zamówień publicznych.</w:t>
      </w:r>
    </w:p>
    <w:p w14:paraId="6B7CF074" w14:textId="77777777" w:rsidR="003F003B" w:rsidRDefault="00863468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Wykonawcy przysługuje prawo odstąpienia od umowy, jeżeli Zamawiający zawiadomi Wykonawcę, że wobec zaistnienia nieprzewidzianych okoliczności nie będzie mógł spełnić swoich zobowiązań umownych wobec Wykonawcy.</w:t>
      </w:r>
    </w:p>
    <w:p w14:paraId="3321933E" w14:textId="77777777" w:rsidR="003F003B" w:rsidRDefault="00863468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Odstąpienie od umowy powinno nastąpić w formie pisemnej pod rygorem nieważności takiego oświadczenia. Strona odstępująca od umowy zobowiązana jest podać pisemne uzasadnienie swojej decyzji.</w:t>
      </w:r>
    </w:p>
    <w:p w14:paraId="2A1A8A2A" w14:textId="77777777" w:rsidR="003F003B" w:rsidRDefault="00863468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przyjmują, że przyczyny odstąpienia wymienione w § 10 ust. 1 pkt 2, 3, 4, 5, 6, 7, 8 i 9 są zależne od Wykonawcy i Wykonawca ponosi odpowiedzialność za ich zaistnienie.</w:t>
      </w:r>
    </w:p>
    <w:p w14:paraId="57334286" w14:textId="77777777" w:rsidR="003F003B" w:rsidRDefault="00863468">
      <w:pPr>
        <w:pStyle w:val="Standard"/>
        <w:widowControl w:val="0"/>
        <w:numPr>
          <w:ilvl w:val="0"/>
          <w:numId w:val="6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oprócz przypadków określonych w przepisach Kodeksu cywilnego przysługuje prawo odstąpienia od umowy także w przypadku zwłoki w wykonaniu przedmiotu umowy dłużej niż 30 dni.</w:t>
      </w:r>
    </w:p>
    <w:p w14:paraId="6A74992C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11</w:t>
      </w:r>
    </w:p>
    <w:p w14:paraId="16250AB9" w14:textId="77777777" w:rsidR="003F003B" w:rsidRDefault="00863468">
      <w:pPr>
        <w:spacing w:line="360" w:lineRule="auto"/>
        <w:ind w:left="284" w:hanging="284"/>
        <w:jc w:val="center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Zmiana umowy</w:t>
      </w:r>
    </w:p>
    <w:p w14:paraId="2619179A" w14:textId="77777777" w:rsidR="003F003B" w:rsidRDefault="00863468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Zmiana postanowień zawartej umowy może nastąpić za zgodą obu stron wyrażoną na piśmie pod rygorem nieważności takiej zmiany. Zmiany mogą być zainicjowane przez </w:t>
      </w:r>
      <w:r>
        <w:rPr>
          <w:rFonts w:ascii="Arial" w:hAnsi="Arial"/>
          <w:color w:val="000000"/>
        </w:rPr>
        <w:lastRenderedPageBreak/>
        <w:t>Zamawiającego oraz przez Wykonawcę.</w:t>
      </w:r>
    </w:p>
    <w:p w14:paraId="2BAB31DC" w14:textId="77777777" w:rsidR="003F003B" w:rsidRDefault="00863468">
      <w:pPr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Dopuszczalne jest dokonanie zmian umowy w przypadkach przewidzianych w art. 455 ustawy z dnia 11 września 2019 roku Prawo zamówień publicznych oraz w przypadkach:</w:t>
      </w:r>
    </w:p>
    <w:p w14:paraId="61A48043" w14:textId="77777777" w:rsidR="003F003B" w:rsidRDefault="00863468">
      <w:pPr>
        <w:pStyle w:val="Nagwek"/>
        <w:numPr>
          <w:ilvl w:val="0"/>
          <w:numId w:val="9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Fonts w:ascii="Arial" w:hAnsi="Arial"/>
          <w:color w:val="000000"/>
        </w:rPr>
        <w:t xml:space="preserve"> jeżeli zmiana umowy spowodowana będzie siłą wyższą uniemożliwiającą wykonanie przedmiotu umowy zgodnie z SWZ;</w:t>
      </w:r>
    </w:p>
    <w:p w14:paraId="7ED98525" w14:textId="77777777" w:rsidR="003F003B" w:rsidRDefault="00863468">
      <w:pPr>
        <w:pStyle w:val="Nagwek"/>
        <w:numPr>
          <w:ilvl w:val="0"/>
          <w:numId w:val="9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/>
        </w:rPr>
      </w:pPr>
      <w:r>
        <w:rPr>
          <w:rFonts w:ascii="Arial" w:hAnsi="Arial" w:cs="Arial"/>
          <w:iCs/>
        </w:rPr>
        <w:t>jeżeli zmiana umowy dotyczyć będzie zmiany wysokości wynagrodzenia dla Wykonawcy, a spowodowana będzie:</w:t>
      </w:r>
    </w:p>
    <w:p w14:paraId="79D5D17A" w14:textId="77777777" w:rsidR="003F003B" w:rsidRDefault="00863468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wprowadzenia zmian przez ustawodawcę w zakresie obowiązujących przepisów w szczególności zmiany podatku od usług i towarów,</w:t>
      </w:r>
    </w:p>
    <w:p w14:paraId="1AD22B09" w14:textId="77777777" w:rsidR="003F003B" w:rsidRDefault="00863468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jeżeli zmiana umowy spowodowana będzie nieukończeniem szkolenia przez ucznia. Zmiana wynagrodzenia będzie zależna od przyczyny zaistnienia powyższej sytuacji, z zastrzeżeniem § 5 ust. 8 umowy.</w:t>
      </w:r>
    </w:p>
    <w:p w14:paraId="0BC9B989" w14:textId="77777777" w:rsidR="003F003B" w:rsidRDefault="00863468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jeżeli zmiana umowy spowodowana będzie siłą wyższą uniemożliwiającą wykonanie przedmiotu umowy zgodnie z SWZ;</w:t>
      </w:r>
    </w:p>
    <w:p w14:paraId="54DF7843" w14:textId="77777777" w:rsidR="003F003B" w:rsidRDefault="00863468">
      <w:pPr>
        <w:pStyle w:val="Nagwek"/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jc w:val="left"/>
      </w:pPr>
      <w:r>
        <w:rPr>
          <w:rStyle w:val="DeltaViewInsertion"/>
          <w:rFonts w:ascii="Arial" w:hAnsi="Arial"/>
          <w:color w:val="000000"/>
          <w:u w:val="none"/>
        </w:rPr>
        <w:t>Do każdej propozycji zmiany, inicjujący zmianę przedstawi:</w:t>
      </w:r>
    </w:p>
    <w:p w14:paraId="1C1584B9" w14:textId="77777777" w:rsidR="003F003B" w:rsidRDefault="00863468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opis propozycji zmiany, w tym wpływ na terminy wykonania,</w:t>
      </w:r>
    </w:p>
    <w:p w14:paraId="009173A5" w14:textId="77777777" w:rsidR="003F003B" w:rsidRDefault="00863468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uzasadnienie zmiany,</w:t>
      </w:r>
    </w:p>
    <w:p w14:paraId="670E2A86" w14:textId="77777777" w:rsidR="003F003B" w:rsidRDefault="00863468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obliczenia uzasadniające ewentualną zmianę wynagrodzenia.</w:t>
      </w:r>
    </w:p>
    <w:p w14:paraId="25824F9E" w14:textId="77777777" w:rsidR="003F003B" w:rsidRDefault="00863468">
      <w:pPr>
        <w:pStyle w:val="Tekstpodstawowy"/>
        <w:numPr>
          <w:ilvl w:val="0"/>
          <w:numId w:val="14"/>
        </w:numPr>
        <w:spacing w:line="360" w:lineRule="auto"/>
        <w:ind w:left="426" w:hanging="42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umowy wymaga zachowania formy pisemnej pod rygorem nieważności.</w:t>
      </w:r>
    </w:p>
    <w:p w14:paraId="133525C9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12</w:t>
      </w:r>
    </w:p>
    <w:p w14:paraId="78F74B23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Postanowienia końcowe</w:t>
      </w:r>
    </w:p>
    <w:p w14:paraId="420A639E" w14:textId="77777777" w:rsidR="003F003B" w:rsidRDefault="00863468" w:rsidP="00D97129">
      <w:pPr>
        <w:pStyle w:val="Standard"/>
        <w:widowControl w:val="0"/>
        <w:numPr>
          <w:ilvl w:val="0"/>
          <w:numId w:val="62"/>
        </w:numPr>
        <w:tabs>
          <w:tab w:val="left" w:pos="284"/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sprawach nieuregulowanych postanowieniami Umowy zastosowanie mają przepisy Kodeksu cywilnego, jeżeli przepisy ustawy z 11 września 2019 r. - Prawo zamówień publicznych nie stanowią inaczej.</w:t>
      </w:r>
    </w:p>
    <w:p w14:paraId="239C7F70" w14:textId="77777777" w:rsidR="003F003B" w:rsidRDefault="00863468" w:rsidP="00D97129">
      <w:pPr>
        <w:pStyle w:val="Standard"/>
        <w:widowControl w:val="0"/>
        <w:numPr>
          <w:ilvl w:val="0"/>
          <w:numId w:val="63"/>
        </w:numPr>
        <w:tabs>
          <w:tab w:val="left" w:pos="284"/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Wszelkie pisma przewidziane umową uważa się za skutecznie doręczone (z zastrzeżeniami w niej zawartymi), jeżeli zostały przesłane za zwrotnym potwierdzeniem przez drugą Stronę odbioru, listem poleconym za potwierdzeniem </w:t>
      </w:r>
      <w:r>
        <w:rPr>
          <w:rFonts w:ascii="Arial" w:hAnsi="Arial"/>
          <w:color w:val="000000"/>
        </w:rPr>
        <w:lastRenderedPageBreak/>
        <w:t xml:space="preserve">odbioru lub innego potwierdzonego doręczenia pod adres: </w:t>
      </w:r>
      <w:r>
        <w:rPr>
          <w:rFonts w:ascii="Arial" w:hAnsi="Arial"/>
          <w:color w:val="000000"/>
          <w:u w:val="single"/>
        </w:rPr>
        <w:t>Zamawiającego lub  Wykonawcy.</w:t>
      </w:r>
    </w:p>
    <w:p w14:paraId="45D1B9C3" w14:textId="77777777" w:rsidR="003F003B" w:rsidRDefault="00863468">
      <w:pPr>
        <w:pStyle w:val="Standard"/>
        <w:widowControl w:val="0"/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19D05206" w14:textId="77777777" w:rsidR="003F003B" w:rsidRDefault="00863468" w:rsidP="00D97129">
      <w:pPr>
        <w:pStyle w:val="Standard"/>
        <w:widowControl w:val="0"/>
        <w:numPr>
          <w:ilvl w:val="0"/>
          <w:numId w:val="6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wskazują numery kontaktowe telefonów, adres poczty elektronicznej oraz numer faxu dla zapewnienia sprawnej i skutecznej komunikacji Wykonawcy i Zamawiającego:</w:t>
      </w:r>
    </w:p>
    <w:p w14:paraId="67E75E09" w14:textId="77777777" w:rsidR="003F003B" w:rsidRDefault="00863468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Zamawiającego:</w:t>
      </w:r>
    </w:p>
    <w:p w14:paraId="320F5F67" w14:textId="77777777" w:rsidR="003F003B" w:rsidRDefault="00863468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 : …………………………………………………………..…..</w:t>
      </w:r>
    </w:p>
    <w:p w14:paraId="12CBCDFC" w14:textId="77777777" w:rsidR="003F003B" w:rsidRDefault="00863468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 …………......….</w:t>
      </w:r>
    </w:p>
    <w:p w14:paraId="2FA9EEAD" w14:textId="77777777" w:rsidR="003F003B" w:rsidRDefault="00863468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   ……………………………………………………….</w:t>
      </w:r>
    </w:p>
    <w:p w14:paraId="25362A2E" w14:textId="77777777" w:rsidR="003F003B" w:rsidRDefault="00863468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Wykonawcy:</w:t>
      </w:r>
    </w:p>
    <w:p w14:paraId="29FCFD8E" w14:textId="77777777" w:rsidR="003F003B" w:rsidRDefault="00863468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………………………………..……………………………...</w:t>
      </w:r>
    </w:p>
    <w:p w14:paraId="6997F811" w14:textId="77777777" w:rsidR="003F003B" w:rsidRDefault="00863468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…………………………………………………………………………............</w:t>
      </w:r>
    </w:p>
    <w:p w14:paraId="061488F5" w14:textId="77777777" w:rsidR="003F003B" w:rsidRDefault="00863468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 : ………………………………………………………..</w:t>
      </w:r>
    </w:p>
    <w:p w14:paraId="5CD6DE3E" w14:textId="77777777" w:rsidR="003F003B" w:rsidRDefault="00863468" w:rsidP="00D97129">
      <w:pPr>
        <w:pStyle w:val="Standard"/>
        <w:widowControl w:val="0"/>
        <w:numPr>
          <w:ilvl w:val="0"/>
          <w:numId w:val="6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Integralną część umowy stanowią załączniki: </w:t>
      </w:r>
      <w:r>
        <w:rPr>
          <w:rFonts w:ascii="Arial" w:hAnsi="Arial"/>
          <w:color w:val="000000"/>
        </w:rPr>
        <w:tab/>
      </w:r>
    </w:p>
    <w:p w14:paraId="3A18D60D" w14:textId="77777777" w:rsidR="003F003B" w:rsidRDefault="00863468">
      <w:pPr>
        <w:pStyle w:val="Standard"/>
        <w:numPr>
          <w:ilvl w:val="0"/>
          <w:numId w:val="4"/>
        </w:numPr>
        <w:tabs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oferta Wykonawcy,</w:t>
      </w:r>
    </w:p>
    <w:p w14:paraId="65D88F48" w14:textId="77777777" w:rsidR="003F003B" w:rsidRDefault="00863468">
      <w:pPr>
        <w:pStyle w:val="Standard"/>
        <w:numPr>
          <w:ilvl w:val="0"/>
          <w:numId w:val="4"/>
        </w:numPr>
        <w:tabs>
          <w:tab w:val="left" w:pos="720"/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SWZ wraz z załącznikami.</w:t>
      </w:r>
    </w:p>
    <w:p w14:paraId="3FFD9FD6" w14:textId="77777777" w:rsidR="003F003B" w:rsidRDefault="00863468" w:rsidP="00D97129">
      <w:pPr>
        <w:pStyle w:val="Standard"/>
        <w:widowControl w:val="0"/>
        <w:numPr>
          <w:ilvl w:val="0"/>
          <w:numId w:val="6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deklarują, iż w razie powstania jakiegokolwiek sporu wynikającego z 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</w:t>
      </w:r>
    </w:p>
    <w:p w14:paraId="7FE9B70B" w14:textId="77777777" w:rsidR="003F003B" w:rsidRDefault="00863468" w:rsidP="00D97129">
      <w:pPr>
        <w:pStyle w:val="Standard"/>
        <w:widowControl w:val="0"/>
        <w:numPr>
          <w:ilvl w:val="0"/>
          <w:numId w:val="67"/>
        </w:numPr>
        <w:tabs>
          <w:tab w:val="left" w:pos="568"/>
        </w:tabs>
        <w:spacing w:before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Niniejszą umowę sporządzono w dwóch jednobrzmiących egzemplarzach, jeden egzemplarz dla Wykonawcy, jeden egzemplarz dla Zamawiającego.</w:t>
      </w:r>
    </w:p>
    <w:p w14:paraId="44202D30" w14:textId="77777777" w:rsidR="003F003B" w:rsidRDefault="00863468">
      <w:pPr>
        <w:pStyle w:val="Standard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ZAMAWIAJĄCY</w:t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  <w:t xml:space="preserve">   </w:t>
      </w:r>
      <w:r>
        <w:rPr>
          <w:rFonts w:ascii="Arial" w:hAnsi="Arial"/>
          <w:b/>
          <w:color w:val="000000"/>
        </w:rPr>
        <w:tab/>
        <w:t>WYKONAWCA</w:t>
      </w:r>
    </w:p>
    <w:sectPr w:rsidR="003F003B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843" w:right="1325" w:bottom="1560" w:left="1418" w:header="568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FBF37" w14:textId="77777777" w:rsidR="00863468" w:rsidRDefault="00863468">
      <w:pPr>
        <w:rPr>
          <w:rFonts w:hint="eastAsia"/>
        </w:rPr>
      </w:pPr>
      <w:r>
        <w:separator/>
      </w:r>
    </w:p>
  </w:endnote>
  <w:endnote w:type="continuationSeparator" w:id="0">
    <w:p w14:paraId="1DC70281" w14:textId="77777777" w:rsidR="00863468" w:rsidRDefault="0086346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Arial Unicode MS">
    <w:panose1 w:val="020B0604020202020204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6D554" w14:textId="77777777" w:rsidR="003F003B" w:rsidRDefault="00863468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B697F" w14:textId="77777777" w:rsidR="003F003B" w:rsidRDefault="00863468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D11D9" w14:textId="77777777" w:rsidR="00863468" w:rsidRDefault="00863468">
      <w:pPr>
        <w:rPr>
          <w:rFonts w:hint="eastAsia"/>
        </w:rPr>
      </w:pPr>
      <w:r>
        <w:separator/>
      </w:r>
    </w:p>
  </w:footnote>
  <w:footnote w:type="continuationSeparator" w:id="0">
    <w:p w14:paraId="1F1CFA14" w14:textId="77777777" w:rsidR="00863468" w:rsidRDefault="0086346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2BF0A" w14:textId="77777777" w:rsidR="003F003B" w:rsidRDefault="00863468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48FD031C" wp14:editId="2D6D1214">
          <wp:extent cx="5759450" cy="532765"/>
          <wp:effectExtent l="0" t="0" r="0" b="0"/>
          <wp:docPr id="1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677E382" w14:textId="77777777" w:rsidR="003F003B" w:rsidRDefault="003F003B">
    <w:pPr>
      <w:pStyle w:val="Nagwek"/>
      <w:jc w:val="right"/>
    </w:pPr>
  </w:p>
  <w:p w14:paraId="705FDC3F" w14:textId="5169E269" w:rsidR="003F003B" w:rsidRDefault="00863468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</w:t>
    </w:r>
    <w:r w:rsidR="00AF07A8">
      <w:rPr>
        <w:lang w:val="en-US"/>
      </w:rPr>
      <w:t>2</w:t>
    </w:r>
    <w:r>
      <w:rPr>
        <w:lang w:val="en-US"/>
      </w:rPr>
      <w:t>.202</w:t>
    </w:r>
    <w:r w:rsidR="00AF07A8">
      <w:rPr>
        <w:lang w:val="en-US"/>
      </w:rPr>
      <w:t>6</w:t>
    </w:r>
  </w:p>
  <w:p w14:paraId="28915DFD" w14:textId="77777777" w:rsidR="003F003B" w:rsidRDefault="003F003B">
    <w:pPr>
      <w:pStyle w:val="Nagwek"/>
      <w:jc w:val="right"/>
    </w:pPr>
  </w:p>
  <w:p w14:paraId="6BCF8B8C" w14:textId="77777777" w:rsidR="003F003B" w:rsidRDefault="003F003B">
    <w:pPr>
      <w:pStyle w:val="Textbody"/>
      <w:rPr>
        <w:sz w:val="2"/>
        <w:szCs w:val="2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97343" w14:textId="77777777" w:rsidR="003F003B" w:rsidRDefault="00863468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4C5B58FD" wp14:editId="6771C5F0">
          <wp:extent cx="5759450" cy="532765"/>
          <wp:effectExtent l="0" t="0" r="0" b="0"/>
          <wp:doc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37B034" w14:textId="77777777" w:rsidR="003F003B" w:rsidRDefault="003F003B">
    <w:pPr>
      <w:pStyle w:val="Nagwek"/>
      <w:jc w:val="right"/>
    </w:pPr>
  </w:p>
  <w:p w14:paraId="796F83B8" w14:textId="77777777" w:rsidR="003F003B" w:rsidRDefault="00863468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OR.272.61.2025</w:t>
    </w:r>
  </w:p>
  <w:p w14:paraId="461D18F6" w14:textId="77777777" w:rsidR="003F003B" w:rsidRDefault="003F003B">
    <w:pPr>
      <w:pStyle w:val="Nagwek"/>
      <w:jc w:val="right"/>
    </w:pPr>
  </w:p>
  <w:p w14:paraId="65537D97" w14:textId="77777777" w:rsidR="003F003B" w:rsidRDefault="003F003B">
    <w:pPr>
      <w:pStyle w:val="Textbod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36EBE"/>
    <w:multiLevelType w:val="multilevel"/>
    <w:tmpl w:val="A0D6DD0C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" w15:restartNumberingAfterBreak="0">
    <w:nsid w:val="06F80FEC"/>
    <w:multiLevelType w:val="multilevel"/>
    <w:tmpl w:val="20640788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 w15:restartNumberingAfterBreak="0">
    <w:nsid w:val="07D10C8B"/>
    <w:multiLevelType w:val="multilevel"/>
    <w:tmpl w:val="D9AAEE5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7F60A46"/>
    <w:multiLevelType w:val="multilevel"/>
    <w:tmpl w:val="7B60A5B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BE62B4F"/>
    <w:multiLevelType w:val="multilevel"/>
    <w:tmpl w:val="6F4A04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FB95FD8"/>
    <w:multiLevelType w:val="multilevel"/>
    <w:tmpl w:val="3612D922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14E55154"/>
    <w:multiLevelType w:val="multilevel"/>
    <w:tmpl w:val="8768247E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7" w15:restartNumberingAfterBreak="0">
    <w:nsid w:val="17A378BC"/>
    <w:multiLevelType w:val="multilevel"/>
    <w:tmpl w:val="4C54AA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9DC5396"/>
    <w:multiLevelType w:val="multilevel"/>
    <w:tmpl w:val="F61C3E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20D70A52"/>
    <w:multiLevelType w:val="multilevel"/>
    <w:tmpl w:val="311448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35E02D9"/>
    <w:multiLevelType w:val="multilevel"/>
    <w:tmpl w:val="CBB211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1" w15:restartNumberingAfterBreak="0">
    <w:nsid w:val="249065B5"/>
    <w:multiLevelType w:val="multilevel"/>
    <w:tmpl w:val="24927C20"/>
    <w:lvl w:ilvl="0">
      <w:start w:val="1"/>
      <w:numFmt w:val="lowerLetter"/>
      <w:lvlText w:val="%1)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8CD0AE3"/>
    <w:multiLevelType w:val="multilevel"/>
    <w:tmpl w:val="BA74A0F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A2508CC"/>
    <w:multiLevelType w:val="multilevel"/>
    <w:tmpl w:val="46ACAD3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BFC2245"/>
    <w:multiLevelType w:val="multilevel"/>
    <w:tmpl w:val="C56099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5" w15:restartNumberingAfterBreak="0">
    <w:nsid w:val="32F34240"/>
    <w:multiLevelType w:val="multilevel"/>
    <w:tmpl w:val="BEE6FDB4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8B10D43"/>
    <w:multiLevelType w:val="multilevel"/>
    <w:tmpl w:val="FF3C513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7" w15:restartNumberingAfterBreak="0">
    <w:nsid w:val="45337E83"/>
    <w:multiLevelType w:val="multilevel"/>
    <w:tmpl w:val="77DA76F0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4127E53"/>
    <w:multiLevelType w:val="multilevel"/>
    <w:tmpl w:val="1BD0765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47B2DAC"/>
    <w:multiLevelType w:val="multilevel"/>
    <w:tmpl w:val="97F668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0" w15:restartNumberingAfterBreak="0">
    <w:nsid w:val="5C3A6C8E"/>
    <w:multiLevelType w:val="multilevel"/>
    <w:tmpl w:val="9C388EB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1" w15:restartNumberingAfterBreak="0">
    <w:nsid w:val="62B345A0"/>
    <w:multiLevelType w:val="multilevel"/>
    <w:tmpl w:val="7FB2432E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39B7D3F"/>
    <w:multiLevelType w:val="multilevel"/>
    <w:tmpl w:val="474CA2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AD12773"/>
    <w:multiLevelType w:val="multilevel"/>
    <w:tmpl w:val="27DCA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6D7159FE"/>
    <w:multiLevelType w:val="multilevel"/>
    <w:tmpl w:val="6F08FA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455307A"/>
    <w:multiLevelType w:val="multilevel"/>
    <w:tmpl w:val="DD7457A4"/>
    <w:lvl w:ilvl="0">
      <w:start w:val="1"/>
      <w:numFmt w:val="decimal"/>
      <w:lvlText w:val="%1) "/>
      <w:lvlJc w:val="left"/>
      <w:pPr>
        <w:tabs>
          <w:tab w:val="num" w:pos="0"/>
        </w:tabs>
        <w:ind w:left="283" w:hanging="283"/>
      </w:pPr>
      <w:rPr>
        <w:rFonts w:ascii="Arial" w:hAnsi="Arial" w:cs="Arial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num w:numId="1" w16cid:durableId="2105567609">
    <w:abstractNumId w:val="13"/>
  </w:num>
  <w:num w:numId="2" w16cid:durableId="670376989">
    <w:abstractNumId w:val="18"/>
  </w:num>
  <w:num w:numId="3" w16cid:durableId="507525950">
    <w:abstractNumId w:val="5"/>
  </w:num>
  <w:num w:numId="4" w16cid:durableId="1664046333">
    <w:abstractNumId w:val="25"/>
  </w:num>
  <w:num w:numId="5" w16cid:durableId="1364479712">
    <w:abstractNumId w:val="23"/>
  </w:num>
  <w:num w:numId="6" w16cid:durableId="668630855">
    <w:abstractNumId w:val="21"/>
  </w:num>
  <w:num w:numId="7" w16cid:durableId="1513379222">
    <w:abstractNumId w:val="15"/>
  </w:num>
  <w:num w:numId="8" w16cid:durableId="879243363">
    <w:abstractNumId w:val="8"/>
  </w:num>
  <w:num w:numId="9" w16cid:durableId="376438929">
    <w:abstractNumId w:val="17"/>
  </w:num>
  <w:num w:numId="10" w16cid:durableId="397166809">
    <w:abstractNumId w:val="9"/>
  </w:num>
  <w:num w:numId="11" w16cid:durableId="190339825">
    <w:abstractNumId w:val="12"/>
  </w:num>
  <w:num w:numId="12" w16cid:durableId="10769704">
    <w:abstractNumId w:val="11"/>
  </w:num>
  <w:num w:numId="13" w16cid:durableId="149099715">
    <w:abstractNumId w:val="24"/>
  </w:num>
  <w:num w:numId="14" w16cid:durableId="543177846">
    <w:abstractNumId w:val="3"/>
  </w:num>
  <w:num w:numId="15" w16cid:durableId="696583425">
    <w:abstractNumId w:val="1"/>
  </w:num>
  <w:num w:numId="16" w16cid:durableId="984161935">
    <w:abstractNumId w:val="0"/>
  </w:num>
  <w:num w:numId="17" w16cid:durableId="23291791">
    <w:abstractNumId w:val="6"/>
  </w:num>
  <w:num w:numId="18" w16cid:durableId="929699662">
    <w:abstractNumId w:val="7"/>
  </w:num>
  <w:num w:numId="19" w16cid:durableId="681737064">
    <w:abstractNumId w:val="20"/>
    <w:lvlOverride w:ilvl="0">
      <w:startOverride w:val="1"/>
    </w:lvlOverride>
  </w:num>
  <w:num w:numId="20" w16cid:durableId="1166823474">
    <w:abstractNumId w:val="20"/>
  </w:num>
  <w:num w:numId="21" w16cid:durableId="1795713895">
    <w:abstractNumId w:val="24"/>
  </w:num>
  <w:num w:numId="22" w16cid:durableId="1348406055">
    <w:abstractNumId w:val="24"/>
  </w:num>
  <w:num w:numId="23" w16cid:durableId="1249316488">
    <w:abstractNumId w:val="24"/>
  </w:num>
  <w:num w:numId="24" w16cid:durableId="1091508078">
    <w:abstractNumId w:val="2"/>
    <w:lvlOverride w:ilvl="0">
      <w:startOverride w:val="1"/>
    </w:lvlOverride>
  </w:num>
  <w:num w:numId="25" w16cid:durableId="1915242259">
    <w:abstractNumId w:val="2"/>
  </w:num>
  <w:num w:numId="26" w16cid:durableId="535120617">
    <w:abstractNumId w:val="2"/>
  </w:num>
  <w:num w:numId="27" w16cid:durableId="1388991694">
    <w:abstractNumId w:val="2"/>
  </w:num>
  <w:num w:numId="28" w16cid:durableId="290208716">
    <w:abstractNumId w:val="2"/>
  </w:num>
  <w:num w:numId="29" w16cid:durableId="834954311">
    <w:abstractNumId w:val="2"/>
  </w:num>
  <w:num w:numId="30" w16cid:durableId="301347270">
    <w:abstractNumId w:val="2"/>
  </w:num>
  <w:num w:numId="31" w16cid:durableId="541671806">
    <w:abstractNumId w:val="2"/>
  </w:num>
  <w:num w:numId="32" w16cid:durableId="155804779">
    <w:abstractNumId w:val="2"/>
  </w:num>
  <w:num w:numId="33" w16cid:durableId="140968612">
    <w:abstractNumId w:val="2"/>
  </w:num>
  <w:num w:numId="34" w16cid:durableId="1594126458">
    <w:abstractNumId w:val="2"/>
  </w:num>
  <w:num w:numId="35" w16cid:durableId="202518640">
    <w:abstractNumId w:val="2"/>
  </w:num>
  <w:num w:numId="36" w16cid:durableId="1093554248">
    <w:abstractNumId w:val="2"/>
  </w:num>
  <w:num w:numId="37" w16cid:durableId="465468014">
    <w:abstractNumId w:val="2"/>
  </w:num>
  <w:num w:numId="38" w16cid:durableId="2087455728">
    <w:abstractNumId w:val="2"/>
  </w:num>
  <w:num w:numId="39" w16cid:durableId="952249847">
    <w:abstractNumId w:val="2"/>
  </w:num>
  <w:num w:numId="40" w16cid:durableId="452527081">
    <w:abstractNumId w:val="2"/>
  </w:num>
  <w:num w:numId="41" w16cid:durableId="1900091189">
    <w:abstractNumId w:val="2"/>
  </w:num>
  <w:num w:numId="42" w16cid:durableId="1607694853">
    <w:abstractNumId w:val="2"/>
  </w:num>
  <w:num w:numId="43" w16cid:durableId="773675649">
    <w:abstractNumId w:val="2"/>
  </w:num>
  <w:num w:numId="44" w16cid:durableId="366757569">
    <w:abstractNumId w:val="4"/>
    <w:lvlOverride w:ilvl="0">
      <w:startOverride w:val="1"/>
    </w:lvlOverride>
  </w:num>
  <w:num w:numId="45" w16cid:durableId="1857231969">
    <w:abstractNumId w:val="16"/>
    <w:lvlOverride w:ilvl="0">
      <w:startOverride w:val="1"/>
    </w:lvlOverride>
  </w:num>
  <w:num w:numId="46" w16cid:durableId="623195566">
    <w:abstractNumId w:val="16"/>
  </w:num>
  <w:num w:numId="47" w16cid:durableId="1787772821">
    <w:abstractNumId w:val="16"/>
  </w:num>
  <w:num w:numId="48" w16cid:durableId="1996298389">
    <w:abstractNumId w:val="16"/>
  </w:num>
  <w:num w:numId="49" w16cid:durableId="1651400719">
    <w:abstractNumId w:val="4"/>
  </w:num>
  <w:num w:numId="50" w16cid:durableId="754548312">
    <w:abstractNumId w:val="4"/>
  </w:num>
  <w:num w:numId="51" w16cid:durableId="1642803176">
    <w:abstractNumId w:val="4"/>
  </w:num>
  <w:num w:numId="52" w16cid:durableId="880242945">
    <w:abstractNumId w:val="10"/>
    <w:lvlOverride w:ilvl="0">
      <w:startOverride w:val="1"/>
    </w:lvlOverride>
  </w:num>
  <w:num w:numId="53" w16cid:durableId="194739004">
    <w:abstractNumId w:val="10"/>
  </w:num>
  <w:num w:numId="54" w16cid:durableId="299850014">
    <w:abstractNumId w:val="10"/>
  </w:num>
  <w:num w:numId="55" w16cid:durableId="1489900016">
    <w:abstractNumId w:val="10"/>
  </w:num>
  <w:num w:numId="56" w16cid:durableId="1969891856">
    <w:abstractNumId w:val="19"/>
    <w:lvlOverride w:ilvl="0">
      <w:startOverride w:val="1"/>
    </w:lvlOverride>
  </w:num>
  <w:num w:numId="57" w16cid:durableId="566232922">
    <w:abstractNumId w:val="19"/>
  </w:num>
  <w:num w:numId="58" w16cid:durableId="813638807">
    <w:abstractNumId w:val="19"/>
  </w:num>
  <w:num w:numId="59" w16cid:durableId="630788817">
    <w:abstractNumId w:val="19"/>
  </w:num>
  <w:num w:numId="60" w16cid:durableId="1831404629">
    <w:abstractNumId w:val="19"/>
  </w:num>
  <w:num w:numId="61" w16cid:durableId="2064864052">
    <w:abstractNumId w:val="19"/>
  </w:num>
  <w:num w:numId="62" w16cid:durableId="380053679">
    <w:abstractNumId w:val="14"/>
    <w:lvlOverride w:ilvl="0">
      <w:startOverride w:val="1"/>
    </w:lvlOverride>
  </w:num>
  <w:num w:numId="63" w16cid:durableId="262298537">
    <w:abstractNumId w:val="14"/>
  </w:num>
  <w:num w:numId="64" w16cid:durableId="958297301">
    <w:abstractNumId w:val="14"/>
  </w:num>
  <w:num w:numId="65" w16cid:durableId="1269116754">
    <w:abstractNumId w:val="14"/>
  </w:num>
  <w:num w:numId="66" w16cid:durableId="1237745421">
    <w:abstractNumId w:val="14"/>
  </w:num>
  <w:num w:numId="67" w16cid:durableId="28727032">
    <w:abstractNumId w:val="14"/>
  </w:num>
  <w:num w:numId="68" w16cid:durableId="188956590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03B"/>
    <w:rsid w:val="0000429B"/>
    <w:rsid w:val="00106BEF"/>
    <w:rsid w:val="001351E7"/>
    <w:rsid w:val="003626CA"/>
    <w:rsid w:val="003F003B"/>
    <w:rsid w:val="004528BA"/>
    <w:rsid w:val="005473F5"/>
    <w:rsid w:val="0058008C"/>
    <w:rsid w:val="005E6481"/>
    <w:rsid w:val="005F16E1"/>
    <w:rsid w:val="0068745B"/>
    <w:rsid w:val="00794D87"/>
    <w:rsid w:val="00825C9E"/>
    <w:rsid w:val="00863468"/>
    <w:rsid w:val="009712FB"/>
    <w:rsid w:val="00A83F90"/>
    <w:rsid w:val="00AF07A8"/>
    <w:rsid w:val="00B66038"/>
    <w:rsid w:val="00D97129"/>
    <w:rsid w:val="00DF6F9B"/>
    <w:rsid w:val="00E10511"/>
    <w:rsid w:val="00E536B3"/>
    <w:rsid w:val="00E90047"/>
    <w:rsid w:val="00EA0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5F7C0"/>
  <w15:docId w15:val="{CCE5D199-3B66-4E01-87DC-7375355D0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 w:qFormat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7B1CE8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Arial" w:eastAsia="Arial" w:hAnsi="Arial" w:cs="Arial"/>
      <w:b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5z0">
    <w:name w:val="WW8Num5z0"/>
    <w:qFormat/>
    <w:rPr>
      <w:rFonts w:ascii="Arial" w:eastAsia="Arial" w:hAnsi="Arial" w:cs="Arial"/>
      <w:b/>
      <w:i w:val="0"/>
      <w:strike w:val="0"/>
      <w:dstrike w:val="0"/>
      <w:sz w:val="20"/>
      <w:szCs w:val="20"/>
      <w:u w:val="none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  <w:rPr>
      <w:rFonts w:cs="Arial"/>
      <w:b/>
    </w:rPr>
  </w:style>
  <w:style w:type="character" w:customStyle="1" w:styleId="WW8Num8z0">
    <w:name w:val="WW8Num8z0"/>
    <w:qFormat/>
    <w:rPr>
      <w:b/>
    </w:rPr>
  </w:style>
  <w:style w:type="character" w:customStyle="1" w:styleId="WW8Num9z0">
    <w:name w:val="WW8Num9z0"/>
    <w:qFormat/>
    <w:rPr>
      <w:rFonts w:cs="Arial"/>
      <w:b/>
    </w:rPr>
  </w:style>
  <w:style w:type="character" w:customStyle="1" w:styleId="WW8Num10z0">
    <w:name w:val="WW8Num10z0"/>
    <w:qFormat/>
    <w:rPr>
      <w:rFonts w:cs="Arial"/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Arial"/>
      <w:b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Arial"/>
      <w:b/>
    </w:rPr>
  </w:style>
  <w:style w:type="character" w:customStyle="1" w:styleId="WW8Num13z0">
    <w:name w:val="WW8Num13z0"/>
    <w:qFormat/>
    <w:rPr>
      <w:rFonts w:cs="Arial"/>
    </w:rPr>
  </w:style>
  <w:style w:type="character" w:customStyle="1" w:styleId="WW8Num14z0">
    <w:name w:val="WW8Num14z0"/>
    <w:qFormat/>
    <w:rPr>
      <w:rFonts w:ascii="Symbol" w:eastAsia="Symbol" w:hAnsi="Symbol" w:cs="Symbol"/>
    </w:rPr>
  </w:style>
  <w:style w:type="character" w:customStyle="1" w:styleId="WW8Num15z0">
    <w:name w:val="WW8Num15z0"/>
    <w:qFormat/>
    <w:rPr>
      <w:b/>
      <w:sz w:val="24"/>
      <w:szCs w:val="24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  <w:rPr>
      <w:rFonts w:cs="Arial"/>
    </w:rPr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cs="Arial"/>
      <w:b/>
    </w:rPr>
  </w:style>
  <w:style w:type="character" w:customStyle="1" w:styleId="WW8Num17z0">
    <w:name w:val="WW8Num17z0"/>
    <w:qFormat/>
    <w:rPr>
      <w:rFonts w:cs="Arial"/>
      <w:b/>
    </w:rPr>
  </w:style>
  <w:style w:type="character" w:customStyle="1" w:styleId="WW8Num18z0">
    <w:name w:val="WW8Num18z0"/>
    <w:qFormat/>
    <w:rPr>
      <w:rFonts w:ascii="Symbol" w:eastAsia="Symbol" w:hAnsi="Symbol" w:cs="Symbol"/>
    </w:rPr>
  </w:style>
  <w:style w:type="character" w:customStyle="1" w:styleId="WW8Num19z0">
    <w:name w:val="WW8Num19z0"/>
    <w:qFormat/>
    <w:rPr>
      <w:rFonts w:cs="Arial"/>
      <w:b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ascii="Courier New" w:eastAsia="Courier New" w:hAnsi="Courier New" w:cs="Courier New"/>
    </w:rPr>
  </w:style>
  <w:style w:type="character" w:customStyle="1" w:styleId="WW8Num21z2">
    <w:name w:val="WW8Num21z2"/>
    <w:qFormat/>
    <w:rPr>
      <w:rFonts w:ascii="Wingdings" w:eastAsia="Wingdings" w:hAnsi="Wingdings" w:cs="Wingdings"/>
    </w:rPr>
  </w:style>
  <w:style w:type="character" w:customStyle="1" w:styleId="WW8Num21z3">
    <w:name w:val="WW8Num21z3"/>
    <w:qFormat/>
    <w:rPr>
      <w:rFonts w:ascii="Symbol" w:eastAsia="Symbol" w:hAnsi="Symbol" w:cs="Symbol"/>
    </w:rPr>
  </w:style>
  <w:style w:type="character" w:customStyle="1" w:styleId="WW8Num2z3">
    <w:name w:val="WW8Num2z3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</w:style>
  <w:style w:type="character" w:customStyle="1" w:styleId="WW8Num16z1">
    <w:name w:val="WW8Num16z1"/>
    <w:qFormat/>
    <w:rPr>
      <w:rFonts w:ascii="Courier New" w:eastAsia="Courier New" w:hAnsi="Courier New" w:cs="Courier New"/>
    </w:rPr>
  </w:style>
  <w:style w:type="character" w:customStyle="1" w:styleId="WW8Num16z2">
    <w:name w:val="WW8Num16z2"/>
    <w:qFormat/>
    <w:rPr>
      <w:rFonts w:ascii="Wingdings" w:eastAsia="Wingdings" w:hAnsi="Wingdings" w:cs="Wingdings"/>
    </w:rPr>
  </w:style>
  <w:style w:type="character" w:customStyle="1" w:styleId="WW8Num16z3">
    <w:name w:val="WW8Num16z3"/>
    <w:qFormat/>
    <w:rPr>
      <w:rFonts w:ascii="Symbol" w:eastAsia="Symbol" w:hAnsi="Symbol" w:cs="Symbol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b/>
    </w:rPr>
  </w:style>
  <w:style w:type="character" w:customStyle="1" w:styleId="WW8Num24z0">
    <w:name w:val="WW8Num24z0"/>
    <w:qFormat/>
    <w:rPr>
      <w:b/>
    </w:rPr>
  </w:style>
  <w:style w:type="character" w:customStyle="1" w:styleId="WW8Num25z0">
    <w:name w:val="WW8Num25z0"/>
    <w:qFormat/>
    <w:rPr>
      <w:b/>
    </w:rPr>
  </w:style>
  <w:style w:type="character" w:customStyle="1" w:styleId="WW8Num26z0">
    <w:name w:val="WW8Num26z0"/>
    <w:qFormat/>
    <w:rPr>
      <w:b/>
    </w:rPr>
  </w:style>
  <w:style w:type="character" w:customStyle="1" w:styleId="WW8Num27z0">
    <w:name w:val="WW8Num27z0"/>
    <w:qFormat/>
    <w:rPr>
      <w:rFonts w:cs="Times New Roman"/>
      <w:b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30z0">
    <w:name w:val="WW8Num30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32z0">
    <w:name w:val="WW8Num32z0"/>
    <w:qFormat/>
    <w:rPr>
      <w:b/>
    </w:rPr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b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6z0">
    <w:name w:val="WW8Num36z0"/>
    <w:qFormat/>
    <w:rPr>
      <w:rFonts w:ascii="Symbol" w:eastAsia="Symbol" w:hAnsi="Symbol" w:cs="Symbol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b/>
    </w:rPr>
  </w:style>
  <w:style w:type="character" w:customStyle="1" w:styleId="WW8Num39z0">
    <w:name w:val="WW8Num39z0"/>
    <w:qFormat/>
    <w:rPr>
      <w:b/>
      <w:sz w:val="24"/>
      <w:szCs w:val="24"/>
    </w:rPr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b/>
      <w:bCs/>
      <w:w w:val="99"/>
      <w:sz w:val="24"/>
      <w:szCs w:val="24"/>
      <w:lang w:val="pl-PL" w:bidi="pl-PL"/>
    </w:rPr>
  </w:style>
  <w:style w:type="character" w:customStyle="1" w:styleId="WW8Num42z1">
    <w:name w:val="WW8Num42z1"/>
    <w:qFormat/>
    <w:rPr>
      <w:rFonts w:ascii="Times New Roman" w:eastAsia="Times New Roman" w:hAnsi="Times New Roman" w:cs="Times New Roman"/>
      <w:spacing w:val="-25"/>
      <w:w w:val="99"/>
      <w:sz w:val="24"/>
      <w:szCs w:val="24"/>
      <w:lang w:val="pl-PL" w:bidi="pl-PL"/>
    </w:rPr>
  </w:style>
  <w:style w:type="character" w:customStyle="1" w:styleId="WW8Num42z2">
    <w:name w:val="WW8Num42z2"/>
    <w:qFormat/>
    <w:rPr>
      <w:lang w:val="pl-PL" w:bidi="pl-PL"/>
    </w:rPr>
  </w:style>
  <w:style w:type="character" w:customStyle="1" w:styleId="WW8Num43z0">
    <w:name w:val="WW8Num43z0"/>
    <w:qFormat/>
    <w:rPr>
      <w:b/>
      <w:bCs/>
    </w:rPr>
  </w:style>
  <w:style w:type="character" w:customStyle="1" w:styleId="WW8Num44z0">
    <w:name w:val="WW8Num44z0"/>
    <w:qFormat/>
    <w:rPr>
      <w:b/>
    </w:rPr>
  </w:style>
  <w:style w:type="character" w:customStyle="1" w:styleId="WW8Num45z0">
    <w:name w:val="WW8Num45z0"/>
    <w:qFormat/>
    <w:rPr>
      <w:b/>
    </w:rPr>
  </w:style>
  <w:style w:type="character" w:customStyle="1" w:styleId="WW8Num46z0">
    <w:name w:val="WW8Num46z0"/>
    <w:qFormat/>
    <w:rPr>
      <w:rFonts w:ascii="Symbol" w:eastAsia="Symbol" w:hAnsi="Symbol" w:cs="Symbol"/>
    </w:rPr>
  </w:style>
  <w:style w:type="character" w:customStyle="1" w:styleId="WW8Num46z1">
    <w:name w:val="WW8Num46z1"/>
    <w:qFormat/>
    <w:rPr>
      <w:rFonts w:ascii="Courier New" w:eastAsia="Courier New" w:hAnsi="Courier New" w:cs="Courier New"/>
    </w:rPr>
  </w:style>
  <w:style w:type="character" w:customStyle="1" w:styleId="WW8Num46z2">
    <w:name w:val="WW8Num46z2"/>
    <w:qFormat/>
    <w:rPr>
      <w:rFonts w:ascii="Wingdings" w:eastAsia="Wingdings" w:hAnsi="Wingdings" w:cs="Wingdings"/>
    </w:rPr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  <w:rPr>
      <w:b/>
      <w:bCs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StopkaZnak">
    <w:name w:val="Stopka Znak"/>
    <w:link w:val="Stopka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ZwykytekstZnak">
    <w:name w:val="Zwykły tekst Znak"/>
    <w:link w:val="Zwykytekst"/>
    <w:qFormat/>
    <w:rsid w:val="007B1CE8"/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TekstdymkaZnak">
    <w:name w:val="Tekst dymka Znak"/>
    <w:link w:val="Tekstdymka"/>
    <w:uiPriority w:val="99"/>
    <w:qFormat/>
    <w:rsid w:val="007B1CE8"/>
    <w:rPr>
      <w:rFonts w:ascii="Tahoma" w:eastAsia="Tahoma" w:hAnsi="Tahoma" w:cs="Tahoma"/>
      <w:color w:val="00000A"/>
      <w:sz w:val="16"/>
      <w:szCs w:val="16"/>
      <w:lang w:bidi="ar-SA"/>
    </w:rPr>
  </w:style>
  <w:style w:type="character" w:styleId="Odwoaniedokomentarza">
    <w:name w:val="annotation reference"/>
    <w:uiPriority w:val="99"/>
    <w:qFormat/>
    <w:rsid w:val="007B1CE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rFonts w:ascii="Calibri" w:eastAsia="Calibri" w:hAnsi="Calibri" w:cs="Times New Roman"/>
      <w:color w:val="00000A"/>
      <w:sz w:val="20"/>
      <w:szCs w:val="20"/>
      <w:lang w:bidi="ar-SA"/>
    </w:rPr>
  </w:style>
  <w:style w:type="character" w:customStyle="1" w:styleId="TematkomentarzaZnak">
    <w:name w:val="Temat komentarza Znak"/>
    <w:link w:val="Tematkomentarza"/>
    <w:uiPriority w:val="99"/>
    <w:qFormat/>
    <w:rsid w:val="007B1CE8"/>
    <w:rPr>
      <w:rFonts w:ascii="Calibri" w:eastAsia="Calibri" w:hAnsi="Calibri" w:cs="Times New Roman"/>
      <w:b/>
      <w:bCs/>
      <w:color w:val="00000A"/>
      <w:sz w:val="20"/>
      <w:szCs w:val="20"/>
      <w:lang w:bidi="ar-SA"/>
    </w:rPr>
  </w:style>
  <w:style w:type="character" w:customStyle="1" w:styleId="alb">
    <w:name w:val="a_lb"/>
    <w:qFormat/>
  </w:style>
  <w:style w:type="character" w:customStyle="1" w:styleId="alb-s">
    <w:name w:val="a_lb-s"/>
    <w:qFormat/>
  </w:style>
  <w:style w:type="character" w:customStyle="1" w:styleId="Teksttreci3">
    <w:name w:val="Tekst treści (3)_"/>
    <w:link w:val="Teksttreci30"/>
    <w:qFormat/>
    <w:rPr>
      <w:rFonts w:ascii="Arial" w:eastAsia="Arial" w:hAnsi="Arial" w:cs="Arial"/>
      <w:b/>
      <w:bCs/>
      <w:color w:val="000000"/>
      <w:kern w:val="2"/>
      <w:sz w:val="20"/>
      <w:szCs w:val="20"/>
      <w:shd w:val="clear" w:color="auto" w:fill="FFFFFF"/>
      <w:lang w:bidi="ar-SA"/>
    </w:rPr>
  </w:style>
  <w:style w:type="character" w:customStyle="1" w:styleId="WW8Num8z4">
    <w:name w:val="WW8Num8z4"/>
    <w:qFormat/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Tekstpodstawowy2Znak">
    <w:name w:val="Tekst podstawowy 2 Znak"/>
    <w:link w:val="Tekstpodstawowy2"/>
    <w:uiPriority w:val="99"/>
    <w:qFormat/>
    <w:rPr>
      <w:rFonts w:ascii="Calibri" w:eastAsia="Calibri" w:hAnsi="Calibri" w:cs="Times New Roman"/>
      <w:color w:val="00000A"/>
      <w:kern w:val="2"/>
      <w:lang w:bidi="ar-SA"/>
    </w:rPr>
  </w:style>
  <w:style w:type="character" w:customStyle="1" w:styleId="Tekstpodstawowywcity3Znak">
    <w:name w:val="Tekst podstawowy wcięty 3 Znak"/>
    <w:link w:val="Tekstpodstawowywcit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podstawowywcityZnak">
    <w:name w:val="Tekst podstawowy wcięty Znak"/>
    <w:link w:val="Tekstpodstawowywcity"/>
    <w:uiPriority w:val="99"/>
    <w:qFormat/>
    <w:rPr>
      <w:color w:val="00000A"/>
      <w:kern w:val="2"/>
    </w:rPr>
  </w:style>
  <w:style w:type="character" w:customStyle="1" w:styleId="Tekstpodstawowy3Znak">
    <w:name w:val="Tekst podstawowy 3 Znak"/>
    <w:link w:val="Tekstpodstawow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treci2">
    <w:name w:val="Tekst treści (2)_"/>
    <w:link w:val="Teksttreci21"/>
    <w:qFormat/>
    <w:rPr>
      <w:rFonts w:ascii="Times New Roman" w:eastAsia="Times New Roman" w:hAnsi="Times New Roman" w:cs="Times New Roman"/>
      <w:color w:val="000000"/>
      <w:kern w:val="2"/>
      <w:sz w:val="22"/>
      <w:szCs w:val="22"/>
      <w:shd w:val="clear" w:color="auto" w:fill="FFFFFF"/>
      <w:lang w:bidi="ar-SA"/>
    </w:rPr>
  </w:style>
  <w:style w:type="character" w:customStyle="1" w:styleId="Teksttreci2Pogrubienie">
    <w:name w:val="Tekst treści (2) + Pogrubienie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character" w:customStyle="1" w:styleId="Hipercze1">
    <w:name w:val="Hiperłącze1"/>
    <w:uiPriority w:val="99"/>
    <w:unhideWhenUsed/>
    <w:qFormat/>
    <w:rsid w:val="0053229E"/>
    <w:rPr>
      <w:color w:val="0000FF"/>
      <w:u w:val="single"/>
    </w:rPr>
  </w:style>
  <w:style w:type="character" w:styleId="Nierozpoznanawzmianka">
    <w:name w:val="Unresolved Mention"/>
    <w:uiPriority w:val="99"/>
    <w:qFormat/>
    <w:rsid w:val="007B1CE8"/>
    <w:rPr>
      <w:color w:val="605E5C"/>
      <w:shd w:val="clear" w:color="auto" w:fill="E1DFDD"/>
    </w:rPr>
  </w:style>
  <w:style w:type="character" w:customStyle="1" w:styleId="VisitedInternetLink">
    <w:name w:val="Visited Internet Link"/>
    <w:qFormat/>
    <w:rPr>
      <w:color w:val="954F72"/>
      <w:u w:val="single"/>
    </w:rPr>
  </w:style>
  <w:style w:type="character" w:customStyle="1" w:styleId="pktZnak">
    <w:name w:val="pkt Znak"/>
    <w:link w:val="pkt"/>
    <w:qFormat/>
    <w:rPr>
      <w:rFonts w:ascii="Times New Roman" w:eastAsia="Times New Roman" w:hAnsi="Times New Roman" w:cs="Times New Roman"/>
      <w:color w:val="000000"/>
      <w:szCs w:val="20"/>
      <w:lang w:bidi="ar-SA"/>
    </w:rPr>
  </w:style>
  <w:style w:type="character" w:customStyle="1" w:styleId="Hipercze2">
    <w:name w:val="Hiperłącze2"/>
    <w:uiPriority w:val="99"/>
    <w:unhideWhenUsed/>
    <w:qFormat/>
    <w:rsid w:val="007B1CE8"/>
    <w:rPr>
      <w:color w:val="0000FF"/>
      <w:u w:val="single"/>
    </w:rPr>
  </w:style>
  <w:style w:type="character" w:styleId="Pogrubienie">
    <w:name w:val="Strong"/>
    <w:uiPriority w:val="22"/>
    <w:qFormat/>
    <w:rsid w:val="007B1CE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7B1CE8"/>
    <w:rPr>
      <w:rFonts w:ascii="Calibri" w:eastAsia="Calibri" w:hAnsi="Calibri" w:cs="Times New Roman"/>
      <w:color w:val="00000A"/>
      <w:kern w:val="0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7B1CE8"/>
    <w:rPr>
      <w:rFonts w:cs="Mangal"/>
      <w:szCs w:val="21"/>
    </w:rPr>
  </w:style>
  <w:style w:type="character" w:styleId="UyteHipercze">
    <w:name w:val="FollowedHyperlink"/>
    <w:uiPriority w:val="99"/>
    <w:semiHidden/>
    <w:unhideWhenUsed/>
    <w:rsid w:val="007B1CE8"/>
    <w:rPr>
      <w:color w:val="954F72"/>
      <w:u w:val="single"/>
    </w:rPr>
  </w:style>
  <w:style w:type="character" w:customStyle="1" w:styleId="WW8Num29z0">
    <w:name w:val="WW8Num29z0"/>
    <w:qFormat/>
    <w:rPr>
      <w:rFonts w:ascii="Arial" w:hAnsi="Arial" w:cs="Arial"/>
      <w:sz w:val="22"/>
      <w:szCs w:val="22"/>
    </w:rPr>
  </w:style>
  <w:style w:type="paragraph" w:styleId="Nagwek">
    <w:name w:val="header"/>
    <w:basedOn w:val="Standard"/>
    <w:next w:val="Tekstpodstawowy"/>
    <w:link w:val="NagwekZnak"/>
    <w:uiPriority w:val="99"/>
    <w:rsid w:val="007B1CE8"/>
  </w:style>
  <w:style w:type="paragraph" w:styleId="Tekstpodstawowy">
    <w:name w:val="Body Text"/>
    <w:basedOn w:val="Normalny"/>
    <w:link w:val="TekstpodstawowyZnak"/>
    <w:rsid w:val="007B1CE8"/>
    <w:pPr>
      <w:widowControl/>
      <w:suppressAutoHyphens w:val="0"/>
      <w:spacing w:after="140" w:line="288" w:lineRule="auto"/>
      <w:jc w:val="center"/>
      <w:textAlignment w:val="auto"/>
    </w:pPr>
    <w:rPr>
      <w:rFonts w:ascii="Calibri" w:eastAsia="Calibri" w:hAnsi="Calibri" w:cs="Times New Roman"/>
      <w:color w:val="00000A"/>
      <w:kern w:val="0"/>
      <w:lang w:eastAsia="en-US" w:bidi="ar-SA"/>
    </w:rPr>
  </w:style>
  <w:style w:type="paragraph" w:styleId="Lista">
    <w:name w:val="List"/>
    <w:basedOn w:val="Standard"/>
    <w:rsid w:val="007B1CE8"/>
    <w:pPr>
      <w:ind w:left="283" w:hanging="283"/>
      <w:jc w:val="left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Standard"/>
    <w:qFormat/>
    <w:rsid w:val="007B1CE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B1CE8"/>
    <w:pPr>
      <w:widowControl/>
      <w:suppressLineNumbers/>
      <w:suppressAutoHyphens w:val="0"/>
      <w:jc w:val="center"/>
      <w:textAlignment w:val="auto"/>
    </w:pPr>
    <w:rPr>
      <w:rFonts w:ascii="Calibri" w:eastAsia="Calibri" w:hAnsi="Calibri" w:cs="Arial"/>
      <w:color w:val="00000A"/>
      <w:kern w:val="0"/>
      <w:lang w:eastAsia="en-US" w:bidi="ar-SA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ksuser">
    <w:name w:val="Indeks (user)"/>
    <w:basedOn w:val="Standard"/>
    <w:qFormat/>
    <w:pPr>
      <w:suppressLineNumbers/>
    </w:pPr>
    <w:rPr>
      <w:rFonts w:cs="Arial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Standard">
    <w:name w:val="Standard"/>
    <w:qFormat/>
    <w:pPr>
      <w:jc w:val="center"/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Gwkaistopkauser">
    <w:name w:val="Główka i stopka (user)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Addressee">
    <w:name w:val="Addressee"/>
    <w:basedOn w:val="Standard"/>
    <w:qFormat/>
    <w:pPr>
      <w:ind w:left="2880"/>
    </w:pPr>
    <w:rPr>
      <w:rFonts w:eastAsia="Times New Roman"/>
      <w:sz w:val="32"/>
    </w:rPr>
  </w:style>
  <w:style w:type="paragraph" w:styleId="Stopka">
    <w:name w:val="footer"/>
    <w:basedOn w:val="Standard"/>
    <w:link w:val="StopkaZnak"/>
    <w:uiPriority w:val="99"/>
    <w:rsid w:val="007B1CE8"/>
  </w:style>
  <w:style w:type="paragraph" w:styleId="Zwykytekst">
    <w:name w:val="Plain Text"/>
    <w:basedOn w:val="Standard"/>
    <w:link w:val="ZwykytekstZnak"/>
    <w:qFormat/>
    <w:rsid w:val="007B1CE8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qFormat/>
    <w:rsid w:val="007B1CE8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"/>
    <w:uiPriority w:val="99"/>
    <w:qFormat/>
    <w:rsid w:val="007B1CE8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qFormat/>
    <w:rsid w:val="007B1CE8"/>
    <w:rPr>
      <w:b/>
      <w:bCs/>
    </w:rPr>
  </w:style>
  <w:style w:type="paragraph" w:styleId="Poprawka">
    <w:name w:val="Revision"/>
    <w:uiPriority w:val="99"/>
    <w:qFormat/>
    <w:rsid w:val="007B1CE8"/>
    <w:pPr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styleId="Akapitzlist">
    <w:name w:val="List Paragraph"/>
    <w:basedOn w:val="Standard"/>
    <w:uiPriority w:val="34"/>
    <w:qFormat/>
    <w:rsid w:val="007B1CE8"/>
    <w:pPr>
      <w:ind w:left="720"/>
    </w:pPr>
  </w:style>
  <w:style w:type="paragraph" w:customStyle="1" w:styleId="Default">
    <w:name w:val="Default"/>
    <w:qFormat/>
    <w:rsid w:val="007B1CE8"/>
    <w:pPr>
      <w:textAlignment w:val="baseline"/>
    </w:pPr>
    <w:rPr>
      <w:rFonts w:ascii="Arial" w:eastAsia="SimSun, 宋体" w:hAnsi="Arial" w:cs="Arial"/>
      <w:color w:val="000000"/>
    </w:rPr>
  </w:style>
  <w:style w:type="paragraph" w:customStyle="1" w:styleId="Teksttreci30">
    <w:name w:val="Tekst treści (3)"/>
    <w:basedOn w:val="Standard"/>
    <w:link w:val="Teksttreci3"/>
    <w:qFormat/>
    <w:rsid w:val="007B1CE8"/>
    <w:pPr>
      <w:widowControl w:val="0"/>
      <w:shd w:val="clear" w:color="auto" w:fill="FFFFFF"/>
      <w:spacing w:after="760" w:line="268" w:lineRule="exact"/>
      <w:jc w:val="left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2">
    <w:name w:val="Body Text 2"/>
    <w:basedOn w:val="Standard"/>
    <w:link w:val="Tekstpodstawowy2Znak"/>
    <w:uiPriority w:val="99"/>
    <w:qFormat/>
    <w:rsid w:val="007B1CE8"/>
    <w:pPr>
      <w:spacing w:after="120" w:line="480" w:lineRule="auto"/>
    </w:pPr>
  </w:style>
  <w:style w:type="paragraph" w:styleId="Tekstpodstawowywcity3">
    <w:name w:val="Body Text Indent 3"/>
    <w:basedOn w:val="Standard"/>
    <w:link w:val="Tekstpodstawowywcity3Znak"/>
    <w:uiPriority w:val="99"/>
    <w:qFormat/>
    <w:rsid w:val="007B1CE8"/>
    <w:pPr>
      <w:spacing w:after="120"/>
      <w:ind w:left="283"/>
    </w:pPr>
    <w:rPr>
      <w:sz w:val="16"/>
      <w:szCs w:val="16"/>
    </w:rPr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Tekstpodstawowy3">
    <w:name w:val="Body Text 3"/>
    <w:basedOn w:val="Standard"/>
    <w:link w:val="Tekstpodstawowy3Znak"/>
    <w:uiPriority w:val="99"/>
    <w:qFormat/>
    <w:rsid w:val="007B1CE8"/>
    <w:pPr>
      <w:spacing w:after="120"/>
    </w:pPr>
    <w:rPr>
      <w:sz w:val="16"/>
      <w:szCs w:val="16"/>
    </w:rPr>
  </w:style>
  <w:style w:type="paragraph" w:customStyle="1" w:styleId="Teksttreci21">
    <w:name w:val="Tekst treści (2)1"/>
    <w:basedOn w:val="Standard"/>
    <w:link w:val="Teksttreci2"/>
    <w:qFormat/>
    <w:rsid w:val="007B1CE8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pkt">
    <w:name w:val="pkt"/>
    <w:basedOn w:val="Standard"/>
    <w:link w:val="pktZnak"/>
    <w:qFormat/>
    <w:rsid w:val="007B1CE8"/>
    <w:pPr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szCs w:val="20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Pr>
      <w:b/>
      <w:bCs/>
    </w:rPr>
  </w:style>
  <w:style w:type="paragraph" w:styleId="Adresnakopercie">
    <w:name w:val="envelope address"/>
    <w:basedOn w:val="Normalny"/>
    <w:uiPriority w:val="99"/>
    <w:semiHidden/>
    <w:unhideWhenUsed/>
    <w:qFormat/>
    <w:rsid w:val="007B1CE8"/>
    <w:pPr>
      <w:widowControl/>
      <w:suppressAutoHyphens w:val="0"/>
      <w:ind w:left="2880"/>
      <w:jc w:val="center"/>
      <w:textAlignment w:val="auto"/>
    </w:pPr>
    <w:rPr>
      <w:rFonts w:ascii="Calibri" w:eastAsia="Times New Roman" w:hAnsi="Calibri" w:cs="Times New Roman"/>
      <w:color w:val="00000A"/>
      <w:kern w:val="0"/>
      <w:sz w:val="3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CE8"/>
    <w:pPr>
      <w:widowControl/>
      <w:suppressAutoHyphens w:val="0"/>
      <w:spacing w:after="120"/>
      <w:ind w:left="283"/>
      <w:jc w:val="center"/>
      <w:textAlignment w:val="auto"/>
    </w:pPr>
    <w:rPr>
      <w:color w:val="00000A"/>
    </w:rPr>
  </w:style>
  <w:style w:type="paragraph" w:customStyle="1" w:styleId="Zawartotabeliuser">
    <w:name w:val="Zawartość tabeli (user)"/>
    <w:basedOn w:val="Standard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rsid w:val="0053229E"/>
    <w:rPr>
      <w:b/>
      <w:bCs/>
    </w:rPr>
  </w:style>
  <w:style w:type="paragraph" w:customStyle="1" w:styleId="Komentarzuser">
    <w:name w:val="Komentarz (user)"/>
    <w:basedOn w:val="Normalny"/>
    <w:qFormat/>
    <w:pPr>
      <w:spacing w:before="56"/>
      <w:ind w:left="57" w:right="57"/>
    </w:pPr>
    <w:rPr>
      <w:sz w:val="20"/>
      <w:szCs w:val="20"/>
    </w:rPr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numbering" w:customStyle="1" w:styleId="Bezlistyuser">
    <w:name w:val="Bez listy (user)"/>
    <w:uiPriority w:val="99"/>
    <w:semiHidden/>
    <w:unhideWhenUsed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9">
    <w:name w:val="WW8Num29"/>
    <w:qFormat/>
  </w:style>
  <w:style w:type="numbering" w:customStyle="1" w:styleId="WW8Num31">
    <w:name w:val="WW8Num3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D91F-7C50-4E27-8F6E-DC55E20B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18</Pages>
  <Words>3994</Words>
  <Characters>23966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Józef Ksyt</dc:creator>
  <dc:description/>
  <cp:lastModifiedBy>Przetargi05 Przetargi05</cp:lastModifiedBy>
  <cp:revision>9</cp:revision>
  <cp:lastPrinted>2025-12-17T07:34:00Z</cp:lastPrinted>
  <dcterms:created xsi:type="dcterms:W3CDTF">2025-12-01T07:53:00Z</dcterms:created>
  <dcterms:modified xsi:type="dcterms:W3CDTF">2026-01-09T10:05:00Z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